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32" w:rsidRDefault="00CE71C0" w:rsidP="00185932">
      <w:pPr>
        <w:autoSpaceDE w:val="0"/>
        <w:autoSpaceDN w:val="0"/>
        <w:adjustRightInd w:val="0"/>
        <w:spacing w:before="240" w:after="0" w:line="240" w:lineRule="auto"/>
        <w:ind w:left="705"/>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185932">
        <w:rPr>
          <w:rFonts w:ascii="Times New Roman" w:hAnsi="Times New Roman" w:cs="Times New Roman"/>
          <w:color w:val="000000"/>
          <w:sz w:val="18"/>
          <w:szCs w:val="18"/>
        </w:rPr>
        <w:t>В редакции от: 16.05.2018</w:t>
      </w:r>
    </w:p>
    <w:p w:rsidR="00185932" w:rsidRDefault="00185932" w:rsidP="00185932">
      <w:pPr>
        <w:autoSpaceDE w:val="0"/>
        <w:autoSpaceDN w:val="0"/>
        <w:adjustRightInd w:val="0"/>
        <w:spacing w:before="240"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Опубликовано: Ведомости Парламента Республики Казахстан, 2007 г., N 2, ст. 17; "Казахстанская правда" от 30 января 2007 года N (25261)</w:t>
      </w:r>
    </w:p>
    <w:p w:rsidR="00185932" w:rsidRDefault="00185932" w:rsidP="00185932">
      <w:pPr>
        <w:pBdr>
          <w:bottom w:val="single" w:sz="6" w:space="0" w:color="000000"/>
        </w:pBdr>
        <w:autoSpaceDE w:val="0"/>
        <w:autoSpaceDN w:val="0"/>
        <w:adjustRightInd w:val="0"/>
        <w:spacing w:before="240" w:after="2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Закон Республики Казахстан от 12 января 2007 года N 221. </w:t>
      </w:r>
    </w:p>
    <w:p w:rsidR="00185932" w:rsidRDefault="00185932" w:rsidP="00185932">
      <w:pPr>
        <w:autoSpaceDE w:val="0"/>
        <w:autoSpaceDN w:val="0"/>
        <w:adjustRightInd w:val="0"/>
        <w:spacing w:before="240" w:after="0" w:line="240" w:lineRule="auto"/>
        <w:jc w:val="center"/>
        <w:rPr>
          <w:rFonts w:ascii="Times New Roman" w:hAnsi="Times New Roman" w:cs="Times New Roman"/>
          <w:b/>
          <w:bCs/>
          <w:color w:val="000080"/>
          <w:sz w:val="36"/>
          <w:szCs w:val="36"/>
        </w:rPr>
      </w:pPr>
      <w:r>
        <w:rPr>
          <w:rFonts w:ascii="Times New Roman" w:hAnsi="Times New Roman" w:cs="Times New Roman"/>
          <w:b/>
          <w:bCs/>
          <w:color w:val="000080"/>
          <w:sz w:val="36"/>
          <w:szCs w:val="36"/>
        </w:rPr>
        <w:t>О порядке рассмотрения обращений физических и юридических лиц</w:t>
      </w:r>
    </w:p>
    <w:p w:rsidR="00185932" w:rsidRDefault="00D17C72" w:rsidP="00185932">
      <w:pPr>
        <w:autoSpaceDE w:val="0"/>
        <w:autoSpaceDN w:val="0"/>
        <w:adjustRightInd w:val="0"/>
        <w:spacing w:before="240" w:after="120" w:line="240" w:lineRule="auto"/>
        <w:ind w:firstLine="705"/>
        <w:rPr>
          <w:rFonts w:ascii="Times New Roman" w:hAnsi="Times New Roman" w:cs="Times New Roman"/>
          <w:b/>
          <w:bCs/>
          <w:color w:val="000080"/>
          <w:sz w:val="36"/>
          <w:szCs w:val="36"/>
        </w:rPr>
      </w:pPr>
      <w:hyperlink r:id="rId6" w:history="1">
        <w:r w:rsidR="00185932">
          <w:rPr>
            <w:rFonts w:ascii="Times New Roman" w:hAnsi="Times New Roman" w:cs="Times New Roman"/>
            <w:b/>
            <w:bCs/>
            <w:color w:val="0000FF"/>
            <w:sz w:val="24"/>
            <w:szCs w:val="24"/>
            <w:u w:val="single"/>
          </w:rPr>
          <w:t>ОГЛАВЛЕНИЕ</w:t>
        </w:r>
      </w:hyperlink>
      <w:r w:rsidR="008E7F04">
        <w:rPr>
          <w:rFonts w:ascii="Times New Roman" w:hAnsi="Times New Roman" w:cs="Times New Roman"/>
          <w:b/>
          <w:bCs/>
          <w:color w:val="0000FF"/>
          <w:sz w:val="24"/>
          <w:szCs w:val="24"/>
          <w:u w:val="single"/>
        </w:rPr>
        <w:t xml:space="preserve"> </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w:t>
      </w:r>
      <w:bookmarkStart w:id="0" w:name="_GoBack"/>
      <w:bookmarkEnd w:id="0"/>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1" w:name="1"/>
      <w:bookmarkEnd w:id="1"/>
      <w:r>
        <w:rPr>
          <w:rFonts w:ascii="Times New Roman" w:hAnsi="Times New Roman" w:cs="Times New Roman"/>
          <w:b/>
          <w:bCs/>
          <w:color w:val="000080"/>
          <w:sz w:val="24"/>
          <w:szCs w:val="24"/>
        </w:rPr>
        <w:t>Статья 1. Основные понятия, используемые в настоящем Законе</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настоящем Законе используются следующие основные понятия: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2" w:name="2"/>
      <w:bookmarkEnd w:id="2"/>
      <w:r>
        <w:rPr>
          <w:rFonts w:ascii="Times New Roman" w:hAnsi="Times New Roman" w:cs="Times New Roman"/>
          <w:sz w:val="24"/>
          <w:szCs w:val="24"/>
        </w:rPr>
        <w:t>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3" w:name="113"/>
      <w:bookmarkEnd w:id="3"/>
      <w:r>
        <w:rPr>
          <w:rFonts w:ascii="Times New Roman" w:hAnsi="Times New Roman" w:cs="Times New Roman"/>
          <w:sz w:val="24"/>
          <w:szCs w:val="24"/>
        </w:rPr>
        <w:t>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4" w:name="114"/>
      <w:bookmarkEnd w:id="4"/>
      <w:r>
        <w:rPr>
          <w:rFonts w:ascii="Times New Roman" w:hAnsi="Times New Roman" w:cs="Times New Roman"/>
          <w:sz w:val="24"/>
          <w:szCs w:val="24"/>
        </w:rPr>
        <w:t xml:space="preserve">1-2) видеообращение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w:t>
      </w:r>
      <w:proofErr w:type="spellStart"/>
      <w:r>
        <w:rPr>
          <w:rFonts w:ascii="Times New Roman" w:hAnsi="Times New Roman" w:cs="Times New Roman"/>
          <w:sz w:val="24"/>
          <w:szCs w:val="24"/>
        </w:rPr>
        <w:t>видеоформате</w:t>
      </w:r>
      <w:proofErr w:type="spellEnd"/>
      <w:r>
        <w:rPr>
          <w:rFonts w:ascii="Times New Roman" w:hAnsi="Times New Roman" w:cs="Times New Roman"/>
          <w:sz w:val="24"/>
          <w:szCs w:val="24"/>
        </w:rPr>
        <w:t>, осуществляемое Государственной корпорацией «Правительство для граждан»;</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5" w:name="3"/>
      <w:bookmarkEnd w:id="5"/>
      <w:r>
        <w:rPr>
          <w:rFonts w:ascii="Times New Roman" w:hAnsi="Times New Roman" w:cs="Times New Roman"/>
          <w:sz w:val="24"/>
          <w:szCs w:val="24"/>
        </w:rPr>
        <w:t xml:space="preserve">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6" w:name="4"/>
      <w:bookmarkEnd w:id="6"/>
      <w:r>
        <w:rPr>
          <w:rFonts w:ascii="Times New Roman" w:hAnsi="Times New Roman" w:cs="Times New Roman"/>
          <w:sz w:val="24"/>
          <w:szCs w:val="24"/>
        </w:rPr>
        <w:t xml:space="preserve">3) повторное обращение - обращение, поступившее от одного и того же лица по одному и тому же вопросу не менее двух раз, в котором: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7" w:name="68"/>
      <w:bookmarkEnd w:id="7"/>
      <w:r>
        <w:rPr>
          <w:rFonts w:ascii="Times New Roman" w:hAnsi="Times New Roman" w:cs="Times New Roman"/>
          <w:sz w:val="24"/>
          <w:szCs w:val="24"/>
        </w:rPr>
        <w:t xml:space="preserve">обжалуется решение, принятое по предыдущему обращению;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8" w:name="69"/>
      <w:bookmarkEnd w:id="8"/>
      <w:r>
        <w:rPr>
          <w:rFonts w:ascii="Times New Roman" w:hAnsi="Times New Roman" w:cs="Times New Roman"/>
          <w:sz w:val="24"/>
          <w:szCs w:val="24"/>
        </w:rPr>
        <w:t xml:space="preserve">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9" w:name="70"/>
      <w:bookmarkEnd w:id="9"/>
      <w:r>
        <w:rPr>
          <w:rFonts w:ascii="Times New Roman" w:hAnsi="Times New Roman" w:cs="Times New Roman"/>
          <w:sz w:val="24"/>
          <w:szCs w:val="24"/>
        </w:rPr>
        <w:t>указывается на другие недостатки, допущенные при рассмотрении и разрешении предыдущего обращения;</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 w:name="115"/>
      <w:bookmarkEnd w:id="10"/>
      <w:r>
        <w:rPr>
          <w:rFonts w:ascii="Times New Roman" w:hAnsi="Times New Roman" w:cs="Times New Roman"/>
          <w:sz w:val="24"/>
          <w:szCs w:val="24"/>
        </w:rPr>
        <w:t>3-1) онлайн-прием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1" w:name="5"/>
      <w:bookmarkEnd w:id="11"/>
      <w:r>
        <w:rPr>
          <w:rFonts w:ascii="Times New Roman" w:hAnsi="Times New Roman" w:cs="Times New Roman"/>
          <w:sz w:val="24"/>
          <w:szCs w:val="24"/>
        </w:rPr>
        <w:t>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видеоконференцсвязи, видеообращения, предложение, заявление, жалоба, запрос или отклик;</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2" w:name="6"/>
      <w:bookmarkEnd w:id="12"/>
      <w:r>
        <w:rPr>
          <w:rFonts w:ascii="Times New Roman" w:hAnsi="Times New Roman" w:cs="Times New Roman"/>
          <w:sz w:val="24"/>
          <w:szCs w:val="24"/>
        </w:rPr>
        <w:t xml:space="preserve">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субъекты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3" w:name="7"/>
      <w:bookmarkEnd w:id="13"/>
      <w:r>
        <w:rPr>
          <w:rFonts w:ascii="Times New Roman" w:hAnsi="Times New Roman" w:cs="Times New Roman"/>
          <w:sz w:val="24"/>
          <w:szCs w:val="24"/>
        </w:rPr>
        <w:t xml:space="preserve">6) учет обращения - фиксирование сведений по приему и рассмотрению обращения и их отражение в государственной правовой статистической отчетности;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4" w:name="8"/>
      <w:bookmarkEnd w:id="14"/>
      <w:r>
        <w:rPr>
          <w:rFonts w:ascii="Times New Roman" w:hAnsi="Times New Roman" w:cs="Times New Roman"/>
          <w:sz w:val="24"/>
          <w:szCs w:val="24"/>
        </w:rPr>
        <w:t xml:space="preserve">7) прием обращения - действие субъекта, должностного лица по принятию обращения физических и (или) юридических лиц;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5" w:name="9"/>
      <w:bookmarkEnd w:id="15"/>
      <w:r>
        <w:rPr>
          <w:rFonts w:ascii="Times New Roman" w:hAnsi="Times New Roman" w:cs="Times New Roman"/>
          <w:sz w:val="24"/>
          <w:szCs w:val="24"/>
        </w:rPr>
        <w:lastRenderedPageBreak/>
        <w:t xml:space="preserve">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6" w:name="10"/>
      <w:bookmarkEnd w:id="16"/>
      <w:r>
        <w:rPr>
          <w:rFonts w:ascii="Times New Roman" w:hAnsi="Times New Roman" w:cs="Times New Roman"/>
          <w:sz w:val="24"/>
          <w:szCs w:val="24"/>
        </w:rPr>
        <w:t xml:space="preserve">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7" w:name="11"/>
      <w:bookmarkEnd w:id="17"/>
      <w:r>
        <w:rPr>
          <w:rFonts w:ascii="Times New Roman" w:hAnsi="Times New Roman" w:cs="Times New Roman"/>
          <w:sz w:val="24"/>
          <w:szCs w:val="24"/>
        </w:rPr>
        <w:t xml:space="preserve">10) запрос - просьба лица о предоставлении информации по интересующим вопросам личного или общественного характера;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8" w:name="12"/>
      <w:bookmarkEnd w:id="18"/>
      <w:r>
        <w:rPr>
          <w:rFonts w:ascii="Times New Roman" w:hAnsi="Times New Roman" w:cs="Times New Roman"/>
          <w:sz w:val="24"/>
          <w:szCs w:val="24"/>
        </w:rPr>
        <w:t>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9" w:name="13"/>
      <w:bookmarkEnd w:id="19"/>
      <w:r>
        <w:rPr>
          <w:rFonts w:ascii="Times New Roman" w:hAnsi="Times New Roman" w:cs="Times New Roman"/>
          <w:sz w:val="24"/>
          <w:szCs w:val="24"/>
        </w:rPr>
        <w:t xml:space="preserve">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20" w:name="14"/>
      <w:bookmarkEnd w:id="20"/>
      <w:r>
        <w:rPr>
          <w:rFonts w:ascii="Times New Roman" w:hAnsi="Times New Roman" w:cs="Times New Roman"/>
          <w:sz w:val="24"/>
          <w:szCs w:val="24"/>
        </w:rPr>
        <w:t>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Сноска. Статья 1 с изменениями, внесенными законами РК от 10.02.2011 </w:t>
      </w:r>
      <w:hyperlink r:id="rId7" w:anchor="96" w:history="1">
        <w:r>
          <w:rPr>
            <w:rFonts w:ascii="Times New Roman" w:hAnsi="Times New Roman" w:cs="Times New Roman"/>
            <w:vanish/>
            <w:color w:val="0000FF"/>
            <w:sz w:val="24"/>
            <w:szCs w:val="24"/>
            <w:u w:val="single"/>
          </w:rPr>
          <w:t>№ 406-IV</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 от 24.11.2015 </w:t>
      </w:r>
      <w:hyperlink r:id="rId8" w:anchor="309" w:history="1">
        <w:r>
          <w:rPr>
            <w:rFonts w:ascii="Times New Roman" w:hAnsi="Times New Roman" w:cs="Times New Roman"/>
            <w:vanish/>
            <w:color w:val="0000FF"/>
            <w:sz w:val="24"/>
            <w:szCs w:val="24"/>
            <w:u w:val="single"/>
          </w:rPr>
          <w:t>№ 419-V</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w:t>
      </w:r>
      <w:hyperlink r:id="rId9" w:anchor="387" w:history="1">
        <w:r>
          <w:rPr>
            <w:rFonts w:ascii="Times New Roman" w:hAnsi="Times New Roman" w:cs="Times New Roman"/>
            <w:i/>
            <w:iCs/>
            <w:vanish/>
            <w:color w:val="0000FF"/>
            <w:sz w:val="24"/>
            <w:szCs w:val="24"/>
            <w:u w:val="single"/>
          </w:rPr>
          <w:t>вводится</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в действие с 01.01.2016).</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21" w:name="15"/>
      <w:bookmarkEnd w:id="21"/>
      <w:r>
        <w:rPr>
          <w:rFonts w:ascii="Times New Roman" w:hAnsi="Times New Roman" w:cs="Times New Roman"/>
          <w:b/>
          <w:bCs/>
          <w:color w:val="000080"/>
          <w:sz w:val="24"/>
          <w:szCs w:val="24"/>
        </w:rPr>
        <w:t>Статья 2. Законодательство Республики Казахстан о порядке рассмотрения обращений физических и юридических лиц</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color w:val="000000"/>
          <w:sz w:val="24"/>
          <w:szCs w:val="24"/>
        </w:rPr>
      </w:pPr>
      <w:bookmarkStart w:id="22" w:name="16"/>
      <w:bookmarkEnd w:id="22"/>
      <w:r>
        <w:rPr>
          <w:rFonts w:ascii="Times New Roman" w:hAnsi="Times New Roman" w:cs="Times New Roman"/>
          <w:sz w:val="24"/>
          <w:szCs w:val="24"/>
        </w:rPr>
        <w:t xml:space="preserve">1. Законодательство Республики Казахстан о порядке рассмотрения обращений физических и юридических лиц основывается на </w:t>
      </w:r>
      <w:hyperlink r:id="rId10" w:anchor="11" w:history="1">
        <w:r>
          <w:rPr>
            <w:rFonts w:ascii="Times New Roman" w:hAnsi="Times New Roman" w:cs="Times New Roman"/>
            <w:color w:val="0000FF"/>
            <w:sz w:val="24"/>
            <w:szCs w:val="24"/>
            <w:u w:val="single"/>
          </w:rPr>
          <w:t>Конституции</w:t>
        </w:r>
      </w:hyperlink>
      <w:r>
        <w:rPr>
          <w:rFonts w:ascii="Times New Roman" w:hAnsi="Times New Roman" w:cs="Times New Roman"/>
          <w:color w:val="000000"/>
          <w:sz w:val="24"/>
          <w:szCs w:val="24"/>
        </w:rPr>
        <w:t xml:space="preserve"> Республики Казахстан, состоит из настоящего Закона и иных </w:t>
      </w:r>
      <w:hyperlink r:id="rId11" w:anchor="33" w:history="1">
        <w:r>
          <w:rPr>
            <w:rFonts w:ascii="Times New Roman" w:hAnsi="Times New Roman" w:cs="Times New Roman"/>
            <w:color w:val="0000FF"/>
            <w:sz w:val="24"/>
            <w:szCs w:val="24"/>
            <w:u w:val="single"/>
          </w:rPr>
          <w:t>нормативных</w:t>
        </w:r>
      </w:hyperlink>
      <w:r>
        <w:rPr>
          <w:rFonts w:ascii="Times New Roman" w:hAnsi="Times New Roman" w:cs="Times New Roman"/>
          <w:color w:val="000000"/>
          <w:sz w:val="24"/>
          <w:szCs w:val="24"/>
        </w:rPr>
        <w:t xml:space="preserve"> </w:t>
      </w:r>
      <w:hyperlink r:id="rId12" w:anchor="11" w:history="1">
        <w:r>
          <w:rPr>
            <w:rFonts w:ascii="Times New Roman" w:hAnsi="Times New Roman" w:cs="Times New Roman"/>
            <w:color w:val="0000FF"/>
            <w:sz w:val="24"/>
            <w:szCs w:val="24"/>
            <w:u w:val="single"/>
          </w:rPr>
          <w:t>правовых</w:t>
        </w:r>
      </w:hyperlink>
      <w:r>
        <w:rPr>
          <w:rFonts w:ascii="Times New Roman" w:hAnsi="Times New Roman" w:cs="Times New Roman"/>
          <w:color w:val="000000"/>
          <w:sz w:val="24"/>
          <w:szCs w:val="24"/>
        </w:rPr>
        <w:t xml:space="preserve"> </w:t>
      </w:r>
      <w:hyperlink r:id="rId13" w:anchor="11" w:history="1">
        <w:r>
          <w:rPr>
            <w:rFonts w:ascii="Times New Roman" w:hAnsi="Times New Roman" w:cs="Times New Roman"/>
            <w:color w:val="0000FF"/>
            <w:sz w:val="24"/>
            <w:szCs w:val="24"/>
            <w:u w:val="single"/>
          </w:rPr>
          <w:t>актов</w:t>
        </w:r>
      </w:hyperlink>
      <w:r>
        <w:rPr>
          <w:rFonts w:ascii="Times New Roman" w:hAnsi="Times New Roman" w:cs="Times New Roman"/>
          <w:color w:val="000000"/>
          <w:sz w:val="24"/>
          <w:szCs w:val="24"/>
        </w:rPr>
        <w:t xml:space="preserve"> </w:t>
      </w:r>
      <w:hyperlink r:id="rId14" w:anchor="16" w:history="1">
        <w:r>
          <w:rPr>
            <w:rFonts w:ascii="Times New Roman" w:hAnsi="Times New Roman" w:cs="Times New Roman"/>
            <w:color w:val="0000FF"/>
            <w:sz w:val="24"/>
            <w:szCs w:val="24"/>
            <w:u w:val="single"/>
          </w:rPr>
          <w:t>Республики</w:t>
        </w:r>
      </w:hyperlink>
      <w:r>
        <w:rPr>
          <w:rFonts w:ascii="Times New Roman" w:hAnsi="Times New Roman" w:cs="Times New Roman"/>
          <w:color w:val="000000"/>
          <w:sz w:val="24"/>
          <w:szCs w:val="24"/>
        </w:rPr>
        <w:t xml:space="preserve"> Казахстан.</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23" w:name="17"/>
      <w:bookmarkEnd w:id="23"/>
      <w:r>
        <w:rPr>
          <w:rFonts w:ascii="Times New Roman" w:hAnsi="Times New Roman" w:cs="Times New Roman"/>
          <w:sz w:val="24"/>
          <w:szCs w:val="24"/>
        </w:rPr>
        <w:t xml:space="preserve">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 </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24" w:name="18"/>
      <w:bookmarkEnd w:id="24"/>
      <w:r>
        <w:rPr>
          <w:rFonts w:ascii="Times New Roman" w:hAnsi="Times New Roman" w:cs="Times New Roman"/>
          <w:b/>
          <w:bCs/>
          <w:color w:val="000080"/>
          <w:sz w:val="24"/>
          <w:szCs w:val="24"/>
        </w:rPr>
        <w:t>Статья 3. Сфера действия настоящего Закона</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25" w:name="19"/>
      <w:bookmarkEnd w:id="25"/>
      <w:r>
        <w:rPr>
          <w:rFonts w:ascii="Times New Roman" w:hAnsi="Times New Roman" w:cs="Times New Roman"/>
          <w:sz w:val="24"/>
          <w:szCs w:val="24"/>
        </w:rPr>
        <w:t xml:space="preserve">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26" w:name="20"/>
      <w:bookmarkEnd w:id="26"/>
      <w:r>
        <w:rPr>
          <w:rFonts w:ascii="Times New Roman" w:hAnsi="Times New Roman" w:cs="Times New Roman"/>
          <w:sz w:val="24"/>
          <w:szCs w:val="24"/>
        </w:rPr>
        <w:t xml:space="preserve">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w:t>
      </w:r>
      <w:hyperlink r:id="rId15" w:anchor="2776" w:history="1">
        <w:r>
          <w:rPr>
            <w:rFonts w:ascii="Times New Roman" w:hAnsi="Times New Roman" w:cs="Times New Roman"/>
            <w:color w:val="0000FF"/>
            <w:sz w:val="24"/>
            <w:szCs w:val="24"/>
            <w:u w:val="single"/>
          </w:rPr>
          <w:t>об административных правонарушениях</w:t>
        </w:r>
      </w:hyperlink>
      <w:r>
        <w:rPr>
          <w:rFonts w:ascii="Times New Roman" w:hAnsi="Times New Roman" w:cs="Times New Roman"/>
          <w:color w:val="000000"/>
          <w:sz w:val="24"/>
          <w:szCs w:val="24"/>
        </w:rPr>
        <w:t xml:space="preserve">, </w:t>
      </w:r>
      <w:hyperlink r:id="rId16" w:anchor="1592" w:history="1">
        <w:r>
          <w:rPr>
            <w:rFonts w:ascii="Times New Roman" w:hAnsi="Times New Roman" w:cs="Times New Roman"/>
            <w:color w:val="0000FF"/>
            <w:sz w:val="24"/>
            <w:szCs w:val="24"/>
            <w:u w:val="single"/>
          </w:rPr>
          <w:t>уголовно-процессуальным</w:t>
        </w:r>
      </w:hyperlink>
      <w:r>
        <w:rPr>
          <w:rFonts w:ascii="Times New Roman" w:hAnsi="Times New Roman" w:cs="Times New Roman"/>
          <w:color w:val="000000"/>
          <w:sz w:val="24"/>
          <w:szCs w:val="24"/>
        </w:rPr>
        <w:t xml:space="preserve">, </w:t>
      </w:r>
      <w:hyperlink r:id="rId17" w:anchor="0" w:history="1">
        <w:r>
          <w:rPr>
            <w:rFonts w:ascii="Times New Roman" w:hAnsi="Times New Roman" w:cs="Times New Roman"/>
            <w:color w:val="0000FF"/>
            <w:sz w:val="24"/>
            <w:szCs w:val="24"/>
            <w:u w:val="single"/>
          </w:rPr>
          <w:t>гражданским процессуальным</w:t>
        </w:r>
      </w:hyperlink>
      <w:r>
        <w:rPr>
          <w:rFonts w:ascii="Times New Roman" w:hAnsi="Times New Roman" w:cs="Times New Roman"/>
          <w:color w:val="000000"/>
          <w:sz w:val="24"/>
          <w:szCs w:val="24"/>
        </w:rPr>
        <w:t xml:space="preserve"> законодательством Республики Казахстан.</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27" w:name="112"/>
      <w:bookmarkEnd w:id="27"/>
      <w:r>
        <w:rPr>
          <w:rFonts w:ascii="Times New Roman" w:hAnsi="Times New Roman" w:cs="Times New Roman"/>
          <w:sz w:val="24"/>
          <w:szCs w:val="24"/>
        </w:rPr>
        <w:t xml:space="preserve">2-1. Сроки рассмотрения жалоб по вопросам оказания государственных услуг устанавливаются </w:t>
      </w:r>
      <w:hyperlink r:id="rId18" w:anchor="66" w:history="1">
        <w:r>
          <w:rPr>
            <w:rFonts w:ascii="Times New Roman" w:hAnsi="Times New Roman" w:cs="Times New Roman"/>
            <w:color w:val="0000FF"/>
            <w:sz w:val="24"/>
            <w:szCs w:val="24"/>
            <w:u w:val="single"/>
          </w:rPr>
          <w:t>Законом</w:t>
        </w:r>
      </w:hyperlink>
      <w:r>
        <w:rPr>
          <w:rFonts w:ascii="Times New Roman" w:hAnsi="Times New Roman" w:cs="Times New Roman"/>
          <w:color w:val="000000"/>
          <w:sz w:val="24"/>
          <w:szCs w:val="24"/>
        </w:rPr>
        <w:t xml:space="preserve"> Республики Казахстан "О государственных услугах".</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28" w:name="80"/>
      <w:bookmarkEnd w:id="28"/>
      <w:r>
        <w:rPr>
          <w:rFonts w:ascii="Times New Roman" w:hAnsi="Times New Roman" w:cs="Times New Roman"/>
          <w:sz w:val="24"/>
          <w:szCs w:val="24"/>
        </w:rPr>
        <w:t xml:space="preserve">2-2. Действие настоящего Закона, за исключением </w:t>
      </w:r>
      <w:hyperlink r:id="rId19" w:anchor="32" w:history="1">
        <w:r>
          <w:rPr>
            <w:rFonts w:ascii="Times New Roman" w:hAnsi="Times New Roman" w:cs="Times New Roman"/>
            <w:color w:val="0000FF"/>
            <w:sz w:val="24"/>
            <w:szCs w:val="24"/>
            <w:u w:val="single"/>
          </w:rPr>
          <w:t>пункта 2</w:t>
        </w:r>
      </w:hyperlink>
      <w:r>
        <w:rPr>
          <w:rFonts w:ascii="Times New Roman" w:hAnsi="Times New Roman" w:cs="Times New Roman"/>
          <w:color w:val="000000"/>
          <w:sz w:val="24"/>
          <w:szCs w:val="24"/>
        </w:rPr>
        <w:t xml:space="preserve"> статьи 7, </w:t>
      </w:r>
      <w:hyperlink r:id="rId20" w:anchor="111" w:history="1">
        <w:r>
          <w:rPr>
            <w:rFonts w:ascii="Times New Roman" w:hAnsi="Times New Roman" w:cs="Times New Roman"/>
            <w:color w:val="0000FF"/>
            <w:sz w:val="24"/>
            <w:szCs w:val="24"/>
            <w:u w:val="single"/>
          </w:rPr>
          <w:t>подпункта 12)</w:t>
        </w:r>
      </w:hyperlink>
      <w:r>
        <w:rPr>
          <w:rFonts w:ascii="Times New Roman" w:hAnsi="Times New Roman" w:cs="Times New Roman"/>
          <w:color w:val="000000"/>
          <w:sz w:val="24"/>
          <w:szCs w:val="24"/>
        </w:rPr>
        <w:t xml:space="preserve"> статьи 15 и </w:t>
      </w:r>
      <w:hyperlink r:id="rId21" w:anchor="63" w:history="1">
        <w:r>
          <w:rPr>
            <w:rFonts w:ascii="Times New Roman" w:hAnsi="Times New Roman" w:cs="Times New Roman"/>
            <w:color w:val="0000FF"/>
            <w:sz w:val="24"/>
            <w:szCs w:val="24"/>
            <w:u w:val="single"/>
          </w:rPr>
          <w:t>статьи 16</w:t>
        </w:r>
      </w:hyperlink>
      <w:r>
        <w:rPr>
          <w:rFonts w:ascii="Times New Roman" w:hAnsi="Times New Roman" w:cs="Times New Roman"/>
          <w:color w:val="000000"/>
          <w:sz w:val="24"/>
          <w:szCs w:val="24"/>
        </w:rPr>
        <w:t xml:space="preserve">, не распространяется на общественные отношения, связанные с обращениями физических и юридических лиц, содержащими только запросы о предоставлении информации, полученной или созданной субъектами, регулируемые </w:t>
      </w:r>
      <w:hyperlink r:id="rId22" w:anchor="11" w:history="1">
        <w:r>
          <w:rPr>
            <w:rFonts w:ascii="Times New Roman" w:hAnsi="Times New Roman" w:cs="Times New Roman"/>
            <w:color w:val="0000FF"/>
            <w:sz w:val="24"/>
            <w:szCs w:val="24"/>
            <w:u w:val="single"/>
          </w:rPr>
          <w:t>Законом</w:t>
        </w:r>
      </w:hyperlink>
      <w:r>
        <w:rPr>
          <w:rFonts w:ascii="Times New Roman" w:hAnsi="Times New Roman" w:cs="Times New Roman"/>
          <w:color w:val="000000"/>
          <w:sz w:val="24"/>
          <w:szCs w:val="24"/>
        </w:rPr>
        <w:t xml:space="preserve"> Республики Казахстан «О доступе к информации».</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29" w:name="117"/>
      <w:bookmarkEnd w:id="29"/>
      <w:r>
        <w:rPr>
          <w:rFonts w:ascii="Times New Roman" w:hAnsi="Times New Roman" w:cs="Times New Roman"/>
          <w:sz w:val="24"/>
          <w:szCs w:val="24"/>
        </w:rPr>
        <w:t xml:space="preserve">2-3. Порядок рассмотрения жалоб в сфере государственных закупок осуществляется в соответствии с настоящим Законом с учетом особенностей, установленных </w:t>
      </w:r>
      <w:hyperlink r:id="rId23" w:anchor="276" w:history="1">
        <w:r>
          <w:rPr>
            <w:rFonts w:ascii="Times New Roman" w:hAnsi="Times New Roman" w:cs="Times New Roman"/>
            <w:color w:val="0000FF"/>
            <w:sz w:val="24"/>
            <w:szCs w:val="24"/>
            <w:u w:val="single"/>
          </w:rPr>
          <w:t>законодательством</w:t>
        </w:r>
      </w:hyperlink>
      <w:r>
        <w:rPr>
          <w:rFonts w:ascii="Times New Roman" w:hAnsi="Times New Roman" w:cs="Times New Roman"/>
          <w:color w:val="000000"/>
          <w:sz w:val="24"/>
          <w:szCs w:val="24"/>
        </w:rPr>
        <w:t xml:space="preserve"> Республики Казахстан о государственных закупках.</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30" w:name="118"/>
      <w:bookmarkEnd w:id="30"/>
      <w:r>
        <w:rPr>
          <w:rFonts w:ascii="Times New Roman" w:hAnsi="Times New Roman" w:cs="Times New Roman"/>
          <w:color w:val="000000"/>
          <w:sz w:val="24"/>
          <w:szCs w:val="24"/>
        </w:rPr>
        <w:t>2-4. Порядок рассмотрения жалоб по вопросам налогообложения и таможенного регулирования осуществляется в соответствии с настоящим Законом с учетом особенностей, установленных налоговым и таможенным законодательством Республики Казахстан.</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31" w:name="21"/>
      <w:bookmarkEnd w:id="31"/>
      <w:r>
        <w:rPr>
          <w:rFonts w:ascii="Times New Roman" w:hAnsi="Times New Roman" w:cs="Times New Roman"/>
          <w:sz w:val="24"/>
          <w:szCs w:val="24"/>
        </w:rPr>
        <w:t>3. Юридические лица, предоставляющие товары (работы, услуги) в соответствии с условиями государственного заказа и (или) государственного закупа,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lastRenderedPageBreak/>
        <w:t xml:space="preserve">Сноска. Статья 3 с изменениями, внесенными законами РК от 15.04.2013 </w:t>
      </w:r>
      <w:hyperlink r:id="rId24" w:anchor="52" w:history="1">
        <w:r>
          <w:rPr>
            <w:rFonts w:ascii="Times New Roman" w:hAnsi="Times New Roman" w:cs="Times New Roman"/>
            <w:vanish/>
            <w:color w:val="0000FF"/>
            <w:sz w:val="24"/>
            <w:szCs w:val="24"/>
            <w:u w:val="single"/>
          </w:rPr>
          <w:t>№ 89-V</w:t>
        </w:r>
      </w:hyperlink>
      <w:r>
        <w:rPr>
          <w:rFonts w:ascii="Times New Roman" w:hAnsi="Times New Roman" w:cs="Times New Roman"/>
          <w:i/>
          <w:iCs/>
          <w:vanish/>
          <w:color w:val="800000"/>
          <w:sz w:val="24"/>
          <w:szCs w:val="24"/>
        </w:rPr>
        <w:t xml:space="preserve"> (вводится в действие по истечении тридцати календарных дней после его первого официального опубликования); от 16.11.2015 </w:t>
      </w:r>
      <w:hyperlink r:id="rId25" w:anchor="33" w:history="1">
        <w:r>
          <w:rPr>
            <w:rFonts w:ascii="Times New Roman" w:hAnsi="Times New Roman" w:cs="Times New Roman"/>
            <w:vanish/>
            <w:color w:val="0000FF"/>
            <w:sz w:val="24"/>
            <w:szCs w:val="24"/>
            <w:u w:val="single"/>
          </w:rPr>
          <w:t>№ 404-V</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hAnsi="Times New Roman" w:cs="Times New Roman"/>
          <w:vanish/>
          <w:color w:val="FF0000"/>
          <w:sz w:val="24"/>
          <w:szCs w:val="24"/>
        </w:rPr>
        <w:t xml:space="preserve"> </w:t>
      </w:r>
      <w:hyperlink r:id="rId26" w:anchor="64" w:history="1">
        <w:r>
          <w:rPr>
            <w:rFonts w:ascii="Times New Roman" w:hAnsi="Times New Roman" w:cs="Times New Roman"/>
            <w:vanish/>
            <w:color w:val="0000FF"/>
            <w:sz w:val="24"/>
            <w:szCs w:val="24"/>
            <w:u w:val="single"/>
          </w:rPr>
          <w:t>№ 435-V</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w:t>
      </w:r>
      <w:hyperlink r:id="rId27" w:anchor="127" w:history="1">
        <w:r>
          <w:rPr>
            <w:rFonts w:ascii="Times New Roman" w:hAnsi="Times New Roman" w:cs="Times New Roman"/>
            <w:i/>
            <w:iCs/>
            <w:vanish/>
            <w:color w:val="0000FF"/>
            <w:sz w:val="24"/>
            <w:szCs w:val="24"/>
            <w:u w:val="single"/>
          </w:rPr>
          <w:t>вводится</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 xml:space="preserve">в действие с 01.01.2016); от 30.11.2016 </w:t>
      </w:r>
      <w:hyperlink r:id="rId28" w:anchor="389" w:history="1">
        <w:r>
          <w:rPr>
            <w:rFonts w:ascii="Times New Roman" w:hAnsi="Times New Roman" w:cs="Times New Roman"/>
            <w:i/>
            <w:iCs/>
            <w:vanish/>
            <w:color w:val="0000FF"/>
            <w:sz w:val="24"/>
            <w:szCs w:val="24"/>
            <w:u w:val="single"/>
          </w:rPr>
          <w:t>№ 26-VI</w:t>
        </w:r>
      </w:hyperlink>
      <w:r>
        <w:rPr>
          <w:rFonts w:ascii="Times New Roman" w:hAnsi="Times New Roman" w:cs="Times New Roman"/>
          <w:i/>
          <w:iCs/>
          <w:vanish/>
          <w:color w:val="800000"/>
          <w:sz w:val="24"/>
          <w:szCs w:val="24"/>
        </w:rPr>
        <w:t xml:space="preserve"> (вводится в действие с 01.07.2017).</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32" w:name="22"/>
      <w:bookmarkEnd w:id="32"/>
      <w:r>
        <w:rPr>
          <w:rFonts w:ascii="Times New Roman" w:hAnsi="Times New Roman" w:cs="Times New Roman"/>
          <w:b/>
          <w:bCs/>
          <w:color w:val="000080"/>
          <w:sz w:val="24"/>
          <w:szCs w:val="24"/>
        </w:rPr>
        <w:t>Статья 4. Принципы настоящего Закона</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Основными принципами регулирования правоотношений, связанных с рассмотрением обращений физических и юридических лиц, являются:</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33" w:name="71"/>
      <w:bookmarkEnd w:id="33"/>
      <w:r>
        <w:rPr>
          <w:rFonts w:ascii="Times New Roman" w:hAnsi="Times New Roman" w:cs="Times New Roman"/>
          <w:sz w:val="24"/>
          <w:szCs w:val="24"/>
        </w:rPr>
        <w:t xml:space="preserve">1) законность;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34" w:name="72"/>
      <w:bookmarkEnd w:id="34"/>
      <w:r>
        <w:rPr>
          <w:rFonts w:ascii="Times New Roman" w:hAnsi="Times New Roman" w:cs="Times New Roman"/>
          <w:sz w:val="24"/>
          <w:szCs w:val="24"/>
        </w:rPr>
        <w:t xml:space="preserve">2) единство требований к обращениям;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35" w:name="73"/>
      <w:bookmarkEnd w:id="35"/>
      <w:r>
        <w:rPr>
          <w:rFonts w:ascii="Times New Roman" w:hAnsi="Times New Roman" w:cs="Times New Roman"/>
          <w:sz w:val="24"/>
          <w:szCs w:val="24"/>
        </w:rPr>
        <w:t xml:space="preserve">3) гарантии соблюдения прав, свобод и законных интересов физических и юридических лиц;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36" w:name="74"/>
      <w:bookmarkEnd w:id="36"/>
      <w:r>
        <w:rPr>
          <w:rFonts w:ascii="Times New Roman" w:hAnsi="Times New Roman" w:cs="Times New Roman"/>
          <w:sz w:val="24"/>
          <w:szCs w:val="24"/>
        </w:rPr>
        <w:t xml:space="preserve">4) недопустимость проявлений бюрократизма и волокиты при рассмотрении обращений;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37" w:name="75"/>
      <w:bookmarkEnd w:id="37"/>
      <w:r>
        <w:rPr>
          <w:rFonts w:ascii="Times New Roman" w:hAnsi="Times New Roman" w:cs="Times New Roman"/>
          <w:sz w:val="24"/>
          <w:szCs w:val="24"/>
        </w:rPr>
        <w:t xml:space="preserve">5) равенство физических и юридических лиц;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38" w:name="76"/>
      <w:bookmarkEnd w:id="38"/>
      <w:r>
        <w:rPr>
          <w:rFonts w:ascii="Times New Roman" w:hAnsi="Times New Roman" w:cs="Times New Roman"/>
          <w:sz w:val="24"/>
          <w:szCs w:val="24"/>
        </w:rPr>
        <w:t xml:space="preserve">6) прозрачность деятельности субъектов и должностных лиц при рассмотрении обращений. </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39" w:name="23"/>
      <w:bookmarkEnd w:id="39"/>
      <w:r>
        <w:rPr>
          <w:rFonts w:ascii="Times New Roman" w:hAnsi="Times New Roman" w:cs="Times New Roman"/>
          <w:b/>
          <w:bCs/>
          <w:color w:val="000080"/>
          <w:sz w:val="24"/>
          <w:szCs w:val="24"/>
        </w:rPr>
        <w:t>Статья 5. Обращения, не подлежащие рассмотрению</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40" w:name="24"/>
      <w:bookmarkEnd w:id="40"/>
      <w:r>
        <w:rPr>
          <w:rFonts w:ascii="Times New Roman" w:hAnsi="Times New Roman" w:cs="Times New Roman"/>
          <w:sz w:val="24"/>
          <w:szCs w:val="24"/>
        </w:rPr>
        <w:t xml:space="preserve">1. Не подлежат рассмотрению: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41" w:name="77"/>
      <w:bookmarkEnd w:id="41"/>
      <w:r>
        <w:rPr>
          <w:rFonts w:ascii="Times New Roman" w:hAnsi="Times New Roman" w:cs="Times New Roman"/>
          <w:sz w:val="24"/>
          <w:szCs w:val="24"/>
        </w:rPr>
        <w:t xml:space="preserve">1) анонимное обращение, 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42" w:name="78"/>
      <w:bookmarkEnd w:id="42"/>
      <w:r>
        <w:rPr>
          <w:rFonts w:ascii="Times New Roman" w:hAnsi="Times New Roman" w:cs="Times New Roman"/>
          <w:sz w:val="24"/>
          <w:szCs w:val="24"/>
        </w:rPr>
        <w:t xml:space="preserve">2) обращение, в котором не изложена суть вопроса.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43" w:name="25"/>
      <w:bookmarkEnd w:id="43"/>
      <w:r>
        <w:rPr>
          <w:rFonts w:ascii="Times New Roman" w:hAnsi="Times New Roman" w:cs="Times New Roman"/>
          <w:sz w:val="24"/>
          <w:szCs w:val="24"/>
        </w:rPr>
        <w:t xml:space="preserve">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 </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Сноска. Статья 5 с изменением, внесенным Законом РК от 03.07.2014</w:t>
      </w:r>
      <w:r>
        <w:rPr>
          <w:rFonts w:ascii="Times New Roman" w:hAnsi="Times New Roman" w:cs="Times New Roman"/>
          <w:vanish/>
          <w:color w:val="FF0000"/>
          <w:sz w:val="24"/>
          <w:szCs w:val="24"/>
        </w:rPr>
        <w:t xml:space="preserve"> </w:t>
      </w:r>
      <w:hyperlink r:id="rId29" w:anchor="218" w:history="1">
        <w:r>
          <w:rPr>
            <w:rFonts w:ascii="Times New Roman" w:hAnsi="Times New Roman" w:cs="Times New Roman"/>
            <w:vanish/>
            <w:color w:val="0000FF"/>
            <w:sz w:val="24"/>
            <w:szCs w:val="24"/>
            <w:u w:val="single"/>
          </w:rPr>
          <w:t>№ 227-V</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(вводится в действие с 01.01.2015).</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44" w:name="26"/>
      <w:bookmarkEnd w:id="44"/>
      <w:r>
        <w:rPr>
          <w:rFonts w:ascii="Times New Roman" w:hAnsi="Times New Roman" w:cs="Times New Roman"/>
          <w:b/>
          <w:bCs/>
          <w:color w:val="000080"/>
          <w:sz w:val="24"/>
          <w:szCs w:val="24"/>
        </w:rPr>
        <w:t>Статья 6. Требования к письменному обращению, видеообращению и видеоконференцсвязи</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Сноска. Заголовок статьи 6 в редакции Закона РК от 24.11.2015 </w:t>
      </w:r>
      <w:hyperlink r:id="rId30" w:anchor="313" w:history="1">
        <w:r>
          <w:rPr>
            <w:rFonts w:ascii="Times New Roman" w:hAnsi="Times New Roman" w:cs="Times New Roman"/>
            <w:vanish/>
            <w:color w:val="0000FF"/>
            <w:sz w:val="24"/>
            <w:szCs w:val="24"/>
            <w:u w:val="single"/>
          </w:rPr>
          <w:t>№ 419-V</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w:t>
      </w:r>
      <w:hyperlink r:id="rId31" w:anchor="387" w:history="1">
        <w:r>
          <w:rPr>
            <w:rFonts w:ascii="Times New Roman" w:hAnsi="Times New Roman" w:cs="Times New Roman"/>
            <w:i/>
            <w:iCs/>
            <w:vanish/>
            <w:color w:val="0000FF"/>
            <w:sz w:val="24"/>
            <w:szCs w:val="24"/>
            <w:u w:val="single"/>
          </w:rPr>
          <w:t>вводится</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в действие с 01.01.2016).</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45" w:name="27"/>
      <w:bookmarkEnd w:id="45"/>
      <w:r>
        <w:rPr>
          <w:rFonts w:ascii="Times New Roman" w:hAnsi="Times New Roman" w:cs="Times New Roman"/>
          <w:sz w:val="24"/>
          <w:szCs w:val="24"/>
        </w:rPr>
        <w:t>1. Обращение должно адресоваться субъекту или должностному лицу, в компетенцию которого входит разрешение поставленных в обращении вопросов.</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46" w:name="28"/>
      <w:bookmarkEnd w:id="46"/>
      <w:r>
        <w:rPr>
          <w:rFonts w:ascii="Times New Roman" w:hAnsi="Times New Roman" w:cs="Times New Roman"/>
          <w:sz w:val="24"/>
          <w:szCs w:val="24"/>
        </w:rPr>
        <w:t xml:space="preserve">2. </w:t>
      </w:r>
      <w:r>
        <w:rPr>
          <w:rFonts w:ascii="Times New Roman" w:hAnsi="Times New Roman" w:cs="Times New Roman"/>
          <w:color w:val="000000"/>
          <w:sz w:val="24"/>
          <w:szCs w:val="24"/>
        </w:rPr>
        <w:t>В обращении физического лица указываются его фамилия, имя, а также по желанию отчество, индивидуальный идентификационный номер, почтовый адрес, юридического лица – его наименование, почтовый адрес, бизнес-идентификационный номер. Обращение должно быть подписано физическим лицом или представителем юридического лица.</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47" w:name="29"/>
      <w:bookmarkEnd w:id="47"/>
      <w:r>
        <w:rPr>
          <w:rFonts w:ascii="Times New Roman" w:hAnsi="Times New Roman" w:cs="Times New Roman"/>
          <w:sz w:val="24"/>
          <w:szCs w:val="24"/>
        </w:rPr>
        <w:t>3. Заявителю, непосредственно обратившемуся письменно либо посредством видеообращения к субъекту, выдается талон с указанием даты и времени, фамилии и инициалов лица, принявшего обращение.</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48" w:name="116"/>
      <w:bookmarkEnd w:id="48"/>
      <w:r>
        <w:rPr>
          <w:rFonts w:ascii="Times New Roman" w:hAnsi="Times New Roman" w:cs="Times New Roman"/>
          <w:sz w:val="24"/>
          <w:szCs w:val="24"/>
        </w:rPr>
        <w:t xml:space="preserve">4. Порядок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w:t>
      </w:r>
      <w:hyperlink r:id="rId32" w:anchor="7" w:history="1">
        <w:r>
          <w:rPr>
            <w:rFonts w:ascii="Times New Roman" w:hAnsi="Times New Roman" w:cs="Times New Roman"/>
            <w:color w:val="0000FF"/>
            <w:sz w:val="24"/>
            <w:szCs w:val="24"/>
            <w:u w:val="single"/>
          </w:rPr>
          <w:t>определяется</w:t>
        </w:r>
      </w:hyperlink>
      <w:r>
        <w:rPr>
          <w:rFonts w:ascii="Times New Roman" w:hAnsi="Times New Roman" w:cs="Times New Roman"/>
          <w:color w:val="000000"/>
          <w:sz w:val="24"/>
          <w:szCs w:val="24"/>
        </w:rPr>
        <w:t xml:space="preserve"> уполномоченным органом в сфере информатизации.</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Сноска. Статья 6 с изменениями, внесенными законами РК от 29.12.2014</w:t>
      </w:r>
      <w:r>
        <w:rPr>
          <w:rFonts w:ascii="Times New Roman" w:hAnsi="Times New Roman" w:cs="Times New Roman"/>
          <w:vanish/>
          <w:color w:val="FF0000"/>
          <w:sz w:val="24"/>
          <w:szCs w:val="24"/>
        </w:rPr>
        <w:t xml:space="preserve"> </w:t>
      </w:r>
      <w:hyperlink r:id="rId33" w:anchor="2299" w:history="1">
        <w:r>
          <w:rPr>
            <w:rFonts w:ascii="Times New Roman" w:hAnsi="Times New Roman" w:cs="Times New Roman"/>
            <w:vanish/>
            <w:color w:val="0000FF"/>
            <w:sz w:val="24"/>
            <w:szCs w:val="24"/>
            <w:u w:val="single"/>
          </w:rPr>
          <w:t>№ 269-V</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 xml:space="preserve">(вводится в действие с 01.01.2015); от 24.11.2015 </w:t>
      </w:r>
      <w:hyperlink r:id="rId34" w:anchor="312" w:history="1">
        <w:r>
          <w:rPr>
            <w:rFonts w:ascii="Times New Roman" w:hAnsi="Times New Roman" w:cs="Times New Roman"/>
            <w:vanish/>
            <w:color w:val="0000FF"/>
            <w:sz w:val="24"/>
            <w:szCs w:val="24"/>
            <w:u w:val="single"/>
          </w:rPr>
          <w:t>№ 419-V</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w:t>
      </w:r>
      <w:hyperlink r:id="rId35" w:anchor="387" w:history="1">
        <w:r>
          <w:rPr>
            <w:rFonts w:ascii="Times New Roman" w:hAnsi="Times New Roman" w:cs="Times New Roman"/>
            <w:i/>
            <w:iCs/>
            <w:vanish/>
            <w:color w:val="0000FF"/>
            <w:sz w:val="24"/>
            <w:szCs w:val="24"/>
            <w:u w:val="single"/>
          </w:rPr>
          <w:t>вводится</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 xml:space="preserve">в действие с 01.01.2016); от 16.05.2018 </w:t>
      </w:r>
      <w:hyperlink r:id="rId36" w:anchor="172" w:history="1">
        <w:r>
          <w:rPr>
            <w:rFonts w:ascii="Times New Roman" w:hAnsi="Times New Roman" w:cs="Times New Roman"/>
            <w:i/>
            <w:iCs/>
            <w:vanish/>
            <w:color w:val="0000FF"/>
            <w:sz w:val="24"/>
            <w:szCs w:val="24"/>
            <w:u w:val="single"/>
          </w:rPr>
          <w:t>№ 155-VI</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дня его первого официального опубликования).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49" w:name="30"/>
      <w:bookmarkEnd w:id="49"/>
      <w:r>
        <w:rPr>
          <w:rFonts w:ascii="Times New Roman" w:hAnsi="Times New Roman" w:cs="Times New Roman"/>
          <w:b/>
          <w:bCs/>
          <w:color w:val="000080"/>
          <w:sz w:val="24"/>
          <w:szCs w:val="24"/>
        </w:rPr>
        <w:t>Статья 7. Прием, регистрация и учет обращений физических и юридических лиц</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50" w:name="31"/>
      <w:bookmarkEnd w:id="50"/>
      <w:r>
        <w:rPr>
          <w:rFonts w:ascii="Times New Roman" w:hAnsi="Times New Roman" w:cs="Times New Roman"/>
          <w:sz w:val="24"/>
          <w:szCs w:val="24"/>
        </w:rPr>
        <w:t xml:space="preserve">1. Обращения, поданные в порядке, установленном настоящим Законом, подлежат обязательному приему, регистрации, учету и рассмотрению.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Отказ в приеме обращения запрещается.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51" w:name="32"/>
      <w:bookmarkEnd w:id="51"/>
      <w:r>
        <w:rPr>
          <w:rFonts w:ascii="Times New Roman" w:hAnsi="Times New Roman" w:cs="Times New Roman"/>
          <w:sz w:val="24"/>
          <w:szCs w:val="24"/>
        </w:rPr>
        <w:t xml:space="preserve">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w:t>
      </w:r>
      <w:hyperlink r:id="rId37" w:anchor="17" w:history="1">
        <w:r>
          <w:rPr>
            <w:rFonts w:ascii="Times New Roman" w:hAnsi="Times New Roman" w:cs="Times New Roman"/>
            <w:color w:val="0000FF"/>
            <w:sz w:val="24"/>
            <w:szCs w:val="24"/>
            <w:u w:val="single"/>
          </w:rPr>
          <w:t>установленном</w:t>
        </w:r>
      </w:hyperlink>
      <w:r>
        <w:rPr>
          <w:rFonts w:ascii="Times New Roman" w:hAnsi="Times New Roman" w:cs="Times New Roman"/>
          <w:color w:val="000000"/>
          <w:sz w:val="24"/>
          <w:szCs w:val="24"/>
        </w:rP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 </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sz w:val="24"/>
          <w:szCs w:val="24"/>
        </w:rPr>
        <w:t xml:space="preserve">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подпунктом 3) </w:t>
      </w:r>
      <w:hyperlink r:id="rId38" w:anchor="9" w:history="1">
        <w:r>
          <w:rPr>
            <w:rFonts w:ascii="Times New Roman" w:hAnsi="Times New Roman" w:cs="Times New Roman"/>
            <w:color w:val="0000FF"/>
            <w:sz w:val="24"/>
            <w:szCs w:val="24"/>
            <w:u w:val="single"/>
          </w:rPr>
          <w:t>пункта 1</w:t>
        </w:r>
      </w:hyperlink>
      <w:r>
        <w:rPr>
          <w:rFonts w:ascii="Times New Roman" w:hAnsi="Times New Roman" w:cs="Times New Roman"/>
          <w:color w:val="000000"/>
          <w:sz w:val="24"/>
          <w:szCs w:val="24"/>
        </w:rPr>
        <w:t xml:space="preserve"> статьи 4 Закона Республики Казахстан "О государственных услугах".</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52" w:name="33"/>
      <w:bookmarkEnd w:id="52"/>
      <w:r>
        <w:rPr>
          <w:rFonts w:ascii="Times New Roman" w:hAnsi="Times New Roman" w:cs="Times New Roman"/>
          <w:sz w:val="24"/>
          <w:szCs w:val="24"/>
        </w:rPr>
        <w:t xml:space="preserve">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 </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53" w:name="34"/>
      <w:bookmarkEnd w:id="53"/>
      <w:r>
        <w:rPr>
          <w:rFonts w:ascii="Times New Roman" w:hAnsi="Times New Roman" w:cs="Times New Roman"/>
          <w:sz w:val="24"/>
          <w:szCs w:val="24"/>
        </w:rPr>
        <w:t xml:space="preserve">4. Обращение может вноситься через представителя физического или юридического лица. Оформление представительства производится в порядке, установленном </w:t>
      </w:r>
      <w:r>
        <w:rPr>
          <w:rFonts w:ascii="Times New Roman" w:hAnsi="Times New Roman" w:cs="Times New Roman"/>
          <w:color w:val="000000"/>
          <w:sz w:val="24"/>
          <w:szCs w:val="24"/>
        </w:rPr>
        <w:t xml:space="preserve">гражданским </w:t>
      </w:r>
      <w:hyperlink r:id="rId39" w:anchor="345" w:history="1">
        <w:r>
          <w:rPr>
            <w:rFonts w:ascii="Times New Roman" w:hAnsi="Times New Roman" w:cs="Times New Roman"/>
            <w:color w:val="0000FF"/>
            <w:sz w:val="24"/>
            <w:szCs w:val="24"/>
            <w:u w:val="single"/>
          </w:rPr>
          <w:t>законодательством</w:t>
        </w:r>
      </w:hyperlink>
      <w:r>
        <w:rPr>
          <w:rFonts w:ascii="Times New Roman" w:hAnsi="Times New Roman" w:cs="Times New Roman"/>
          <w:color w:val="000000"/>
          <w:sz w:val="24"/>
          <w:szCs w:val="24"/>
        </w:rPr>
        <w:t xml:space="preserve"> Республики Казахстан.</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54" w:name="35"/>
      <w:bookmarkEnd w:id="54"/>
      <w:r>
        <w:rPr>
          <w:rFonts w:ascii="Times New Roman" w:hAnsi="Times New Roman" w:cs="Times New Roman"/>
          <w:sz w:val="24"/>
          <w:szCs w:val="24"/>
        </w:rPr>
        <w:lastRenderedPageBreak/>
        <w:t xml:space="preserve">5. Обращения физических и юридических лиц, поступившие по общедоступным информационным системам и соответствующие требованиям </w:t>
      </w:r>
      <w:hyperlink r:id="rId40" w:anchor="9" w:history="1">
        <w:r>
          <w:rPr>
            <w:rFonts w:ascii="Times New Roman" w:hAnsi="Times New Roman" w:cs="Times New Roman"/>
            <w:color w:val="0000FF"/>
            <w:sz w:val="24"/>
            <w:szCs w:val="24"/>
            <w:u w:val="single"/>
          </w:rPr>
          <w:t>законодательства</w:t>
        </w:r>
      </w:hyperlink>
      <w:r>
        <w:rPr>
          <w:rFonts w:ascii="Times New Roman" w:hAnsi="Times New Roman" w:cs="Times New Roman"/>
          <w:color w:val="000000"/>
          <w:sz w:val="24"/>
          <w:szCs w:val="24"/>
        </w:rPr>
        <w:t xml:space="preserve"> Республики Казахстан об электронном документе и электронной цифровой подписи, подлежат рассмотрению в порядке, установленном настоящим Законом.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55" w:name="36"/>
      <w:bookmarkEnd w:id="55"/>
      <w:r>
        <w:rPr>
          <w:rFonts w:ascii="Times New Roman" w:hAnsi="Times New Roman" w:cs="Times New Roman"/>
          <w:sz w:val="24"/>
          <w:szCs w:val="24"/>
        </w:rPr>
        <w:t>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56" w:name="79"/>
      <w:bookmarkEnd w:id="56"/>
      <w:r>
        <w:rPr>
          <w:rFonts w:ascii="Times New Roman" w:hAnsi="Times New Roman" w:cs="Times New Roman"/>
          <w:sz w:val="24"/>
          <w:szCs w:val="24"/>
        </w:rPr>
        <w:t xml:space="preserve">Требование настоящего пункта не распространяется </w:t>
      </w:r>
      <w:proofErr w:type="gramStart"/>
      <w:r>
        <w:rPr>
          <w:rFonts w:ascii="Times New Roman" w:hAnsi="Times New Roman" w:cs="Times New Roman"/>
          <w:sz w:val="24"/>
          <w:szCs w:val="24"/>
        </w:rPr>
        <w:t>на субъектов</w:t>
      </w:r>
      <w:proofErr w:type="gramEnd"/>
      <w:r>
        <w:rPr>
          <w:rFonts w:ascii="Times New Roman" w:hAnsi="Times New Roman" w:cs="Times New Roman"/>
          <w:sz w:val="24"/>
          <w:szCs w:val="24"/>
        </w:rPr>
        <w:t xml:space="preserve"> крупного предпринимательства.</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Сноска. Статья 7 с изменениями, внесенными законами РК от 10.02.2011 </w:t>
      </w:r>
      <w:hyperlink r:id="rId41" w:anchor="99" w:history="1">
        <w:r>
          <w:rPr>
            <w:rFonts w:ascii="Times New Roman" w:hAnsi="Times New Roman" w:cs="Times New Roman"/>
            <w:vanish/>
            <w:color w:val="0000FF"/>
            <w:sz w:val="24"/>
            <w:szCs w:val="24"/>
            <w:u w:val="single"/>
          </w:rPr>
          <w:t>№ 406-IV</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 от 15.04.2013 </w:t>
      </w:r>
      <w:hyperlink r:id="rId42" w:anchor="53" w:history="1">
        <w:r>
          <w:rPr>
            <w:rFonts w:ascii="Times New Roman" w:hAnsi="Times New Roman" w:cs="Times New Roman"/>
            <w:vanish/>
            <w:color w:val="0000FF"/>
            <w:sz w:val="24"/>
            <w:szCs w:val="24"/>
            <w:u w:val="single"/>
          </w:rPr>
          <w:t>№ 89-V</w:t>
        </w:r>
      </w:hyperlink>
      <w:r>
        <w:rPr>
          <w:rFonts w:ascii="Times New Roman" w:hAnsi="Times New Roman" w:cs="Times New Roman"/>
          <w:i/>
          <w:iCs/>
          <w:vanish/>
          <w:color w:val="800000"/>
          <w:sz w:val="24"/>
          <w:szCs w:val="24"/>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hyperlink r:id="rId43" w:anchor="335" w:history="1">
        <w:r>
          <w:rPr>
            <w:rFonts w:ascii="Times New Roman" w:hAnsi="Times New Roman" w:cs="Times New Roman"/>
            <w:i/>
            <w:iCs/>
            <w:vanish/>
            <w:color w:val="0000FF"/>
            <w:sz w:val="24"/>
            <w:szCs w:val="24"/>
            <w:u w:val="single"/>
          </w:rPr>
          <w:t>№ 121-V</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57" w:name="37"/>
      <w:bookmarkEnd w:id="57"/>
      <w:r>
        <w:rPr>
          <w:rFonts w:ascii="Times New Roman" w:hAnsi="Times New Roman" w:cs="Times New Roman"/>
          <w:b/>
          <w:bCs/>
          <w:color w:val="000080"/>
          <w:sz w:val="24"/>
          <w:szCs w:val="24"/>
        </w:rPr>
        <w:t>Статья 8. Сроки рассмотрения обращения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58" w:name="38"/>
      <w:bookmarkEnd w:id="58"/>
      <w:r>
        <w:rPr>
          <w:rFonts w:ascii="Times New Roman" w:hAnsi="Times New Roman" w:cs="Times New Roman"/>
          <w:sz w:val="24"/>
          <w:szCs w:val="24"/>
        </w:rPr>
        <w:t>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59" w:name="39"/>
      <w:bookmarkEnd w:id="59"/>
      <w:r>
        <w:rPr>
          <w:rFonts w:ascii="Times New Roman" w:hAnsi="Times New Roman" w:cs="Times New Roman"/>
          <w:sz w:val="24"/>
          <w:szCs w:val="24"/>
        </w:rPr>
        <w:t>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60" w:name="40"/>
      <w:bookmarkEnd w:id="60"/>
      <w:r>
        <w:rPr>
          <w:rFonts w:ascii="Times New Roman" w:hAnsi="Times New Roman" w:cs="Times New Roman"/>
          <w:sz w:val="24"/>
          <w:szCs w:val="24"/>
        </w:rPr>
        <w:t xml:space="preserve">3. Срок рассмотрения по обращению продлевается руководителем субъекта или его заместителем.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61" w:name="41"/>
      <w:bookmarkEnd w:id="61"/>
      <w:r>
        <w:rPr>
          <w:rFonts w:ascii="Times New Roman" w:hAnsi="Times New Roman" w:cs="Times New Roman"/>
          <w:sz w:val="24"/>
          <w:szCs w:val="24"/>
        </w:rPr>
        <w:t>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62" w:name="42"/>
      <w:bookmarkEnd w:id="62"/>
      <w:r>
        <w:rPr>
          <w:rFonts w:ascii="Times New Roman" w:hAnsi="Times New Roman" w:cs="Times New Roman"/>
          <w:sz w:val="24"/>
          <w:szCs w:val="24"/>
        </w:rPr>
        <w:t xml:space="preserve">5. Законами Республики Казахстан могут устанавливаться иные сроки рассмотрения обращений. </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Сноска. Статья 8 с изменениями, внесенными Конституционным Законом РК от 03.07.2013 </w:t>
      </w:r>
      <w:hyperlink r:id="rId44" w:anchor="336" w:history="1">
        <w:r>
          <w:rPr>
            <w:rFonts w:ascii="Times New Roman" w:hAnsi="Times New Roman" w:cs="Times New Roman"/>
            <w:i/>
            <w:iCs/>
            <w:vanish/>
            <w:color w:val="0000FF"/>
            <w:sz w:val="24"/>
            <w:szCs w:val="24"/>
            <w:u w:val="single"/>
          </w:rPr>
          <w:t>№ 121-V</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63" w:name="43"/>
      <w:bookmarkEnd w:id="63"/>
      <w:r>
        <w:rPr>
          <w:rFonts w:ascii="Times New Roman" w:hAnsi="Times New Roman" w:cs="Times New Roman"/>
          <w:b/>
          <w:bCs/>
          <w:color w:val="000080"/>
          <w:sz w:val="24"/>
          <w:szCs w:val="24"/>
        </w:rPr>
        <w:t>Статья 9. Рассмотрение обращений физических и юридических лиц</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64" w:name="44"/>
      <w:bookmarkEnd w:id="64"/>
      <w:r>
        <w:rPr>
          <w:rFonts w:ascii="Times New Roman" w:hAnsi="Times New Roman" w:cs="Times New Roman"/>
          <w:sz w:val="24"/>
          <w:szCs w:val="24"/>
        </w:rPr>
        <w:t xml:space="preserve">1. Субъекты и должностные лица в пределах своей компетенции: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65" w:name="81"/>
      <w:bookmarkEnd w:id="65"/>
      <w:r>
        <w:rPr>
          <w:rFonts w:ascii="Times New Roman" w:hAnsi="Times New Roman" w:cs="Times New Roman"/>
          <w:sz w:val="24"/>
          <w:szCs w:val="24"/>
        </w:rPr>
        <w:t xml:space="preserve">1) обеспечивают объективное, всестороннее и своевременное рассмотрение обращений физических и юридических лиц, в случае необходимости - с их участием;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66" w:name="82"/>
      <w:bookmarkEnd w:id="66"/>
      <w:r>
        <w:rPr>
          <w:rFonts w:ascii="Times New Roman" w:hAnsi="Times New Roman" w:cs="Times New Roman"/>
          <w:sz w:val="24"/>
          <w:szCs w:val="24"/>
        </w:rPr>
        <w:t xml:space="preserve">2) принимают меры, направленные на восстановление нарушенных прав и свобод физических и юридических лиц;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67" w:name="83"/>
      <w:bookmarkEnd w:id="67"/>
      <w:r>
        <w:rPr>
          <w:rFonts w:ascii="Times New Roman" w:hAnsi="Times New Roman" w:cs="Times New Roman"/>
          <w:sz w:val="24"/>
          <w:szCs w:val="24"/>
        </w:rPr>
        <w:t xml:space="preserve">3) информируют заявителей о результатах рассмотрения их обращений и принятых мерах;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68" w:name="84"/>
      <w:bookmarkEnd w:id="68"/>
      <w:r>
        <w:rPr>
          <w:rFonts w:ascii="Times New Roman" w:hAnsi="Times New Roman" w:cs="Times New Roman"/>
          <w:sz w:val="24"/>
          <w:szCs w:val="24"/>
        </w:rPr>
        <w:t xml:space="preserve">4) уведомляют заявителей о направлении их обращений на рассмотрение другим субъектам или должностным лицам в соответствии с их компетенцией.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69" w:name="45"/>
      <w:bookmarkEnd w:id="69"/>
      <w:r>
        <w:rPr>
          <w:rFonts w:ascii="Times New Roman" w:hAnsi="Times New Roman" w:cs="Times New Roman"/>
          <w:sz w:val="24"/>
          <w:szCs w:val="24"/>
        </w:rPr>
        <w:t>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70" w:name="85"/>
      <w:bookmarkEnd w:id="70"/>
      <w:r>
        <w:rPr>
          <w:rFonts w:ascii="Times New Roman" w:hAnsi="Times New Roman" w:cs="Times New Roman"/>
          <w:sz w:val="24"/>
          <w:szCs w:val="24"/>
        </w:rPr>
        <w:t xml:space="preserve">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71" w:name="46"/>
      <w:bookmarkEnd w:id="71"/>
      <w:r>
        <w:rPr>
          <w:rFonts w:ascii="Times New Roman" w:hAnsi="Times New Roman" w:cs="Times New Roman"/>
          <w:sz w:val="24"/>
          <w:szCs w:val="24"/>
        </w:rPr>
        <w:t xml:space="preserve">3. По результатам рассмотрения обращений принимается одно из следующих решений: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72" w:name="86"/>
      <w:bookmarkEnd w:id="72"/>
      <w:r>
        <w:rPr>
          <w:rFonts w:ascii="Times New Roman" w:hAnsi="Times New Roman" w:cs="Times New Roman"/>
          <w:sz w:val="24"/>
          <w:szCs w:val="24"/>
        </w:rPr>
        <w:t xml:space="preserve">1) о полном или частичном удовлетворении обращения;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73" w:name="87"/>
      <w:bookmarkEnd w:id="73"/>
      <w:r>
        <w:rPr>
          <w:rFonts w:ascii="Times New Roman" w:hAnsi="Times New Roman" w:cs="Times New Roman"/>
          <w:sz w:val="24"/>
          <w:szCs w:val="24"/>
        </w:rPr>
        <w:t xml:space="preserve">2) об отказе в удовлетворении обращения с обоснованием принятия такого решения;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74" w:name="88"/>
      <w:bookmarkEnd w:id="74"/>
      <w:r>
        <w:rPr>
          <w:rFonts w:ascii="Times New Roman" w:hAnsi="Times New Roman" w:cs="Times New Roman"/>
          <w:sz w:val="24"/>
          <w:szCs w:val="24"/>
        </w:rPr>
        <w:t xml:space="preserve">3) о даче разъяснения по существу обращения;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75" w:name="89"/>
      <w:bookmarkEnd w:id="75"/>
      <w:r>
        <w:rPr>
          <w:rFonts w:ascii="Times New Roman" w:hAnsi="Times New Roman" w:cs="Times New Roman"/>
          <w:sz w:val="24"/>
          <w:szCs w:val="24"/>
        </w:rPr>
        <w:t xml:space="preserve">4) о прекращении рассмотрения обращения.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76" w:name="47"/>
      <w:bookmarkEnd w:id="76"/>
      <w:r>
        <w:rPr>
          <w:rFonts w:ascii="Times New Roman" w:hAnsi="Times New Roman" w:cs="Times New Roman"/>
          <w:sz w:val="24"/>
          <w:szCs w:val="24"/>
        </w:rPr>
        <w:t>4. 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lastRenderedPageBreak/>
        <w:t xml:space="preserve">Сноска. Статья 9 с изменениями, внесенными Конституционным Законом РК от 03.07.2013 </w:t>
      </w:r>
      <w:hyperlink r:id="rId45" w:anchor="388" w:history="1">
        <w:r>
          <w:rPr>
            <w:rFonts w:ascii="Times New Roman" w:hAnsi="Times New Roman" w:cs="Times New Roman"/>
            <w:i/>
            <w:iCs/>
            <w:vanish/>
            <w:color w:val="0000FF"/>
            <w:sz w:val="24"/>
            <w:szCs w:val="24"/>
            <w:u w:val="single"/>
          </w:rPr>
          <w:t>№ 121-V</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77" w:name="48"/>
      <w:bookmarkEnd w:id="77"/>
      <w:r>
        <w:rPr>
          <w:rFonts w:ascii="Times New Roman" w:hAnsi="Times New Roman" w:cs="Times New Roman"/>
          <w:b/>
          <w:bCs/>
          <w:color w:val="000080"/>
          <w:sz w:val="24"/>
          <w:szCs w:val="24"/>
        </w:rPr>
        <w:t>Статья 10. Ответы на обращения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78" w:name="49"/>
      <w:bookmarkEnd w:id="78"/>
      <w:r>
        <w:rPr>
          <w:rFonts w:ascii="Times New Roman" w:hAnsi="Times New Roman" w:cs="Times New Roman"/>
          <w:sz w:val="24"/>
          <w:szCs w:val="24"/>
        </w:rPr>
        <w:t xml:space="preserve">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79" w:name="50"/>
      <w:bookmarkEnd w:id="79"/>
      <w:r>
        <w:rPr>
          <w:rFonts w:ascii="Times New Roman" w:hAnsi="Times New Roman" w:cs="Times New Roman"/>
          <w:sz w:val="24"/>
          <w:szCs w:val="24"/>
        </w:rPr>
        <w:t xml:space="preserve">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 </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80" w:name="51"/>
      <w:bookmarkEnd w:id="80"/>
      <w:r>
        <w:rPr>
          <w:rFonts w:ascii="Times New Roman" w:hAnsi="Times New Roman" w:cs="Times New Roman"/>
          <w:b/>
          <w:bCs/>
          <w:color w:val="000080"/>
          <w:sz w:val="24"/>
          <w:szCs w:val="24"/>
        </w:rPr>
        <w:t>Статья 11. Прекращение рассмотрения обращений</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81" w:name="52"/>
      <w:bookmarkEnd w:id="81"/>
      <w:r>
        <w:rPr>
          <w:rFonts w:ascii="Times New Roman" w:hAnsi="Times New Roman" w:cs="Times New Roman"/>
          <w:sz w:val="24"/>
          <w:szCs w:val="24"/>
        </w:rPr>
        <w:t xml:space="preserve">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82" w:name="53"/>
      <w:bookmarkEnd w:id="82"/>
      <w:r>
        <w:rPr>
          <w:rFonts w:ascii="Times New Roman" w:hAnsi="Times New Roman" w:cs="Times New Roman"/>
          <w:sz w:val="24"/>
          <w:szCs w:val="24"/>
        </w:rPr>
        <w:t>2. Решение о прекращении рассмотрения обращений принимает руководитель субъекта или его заместитель.</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Сноска. Статья 11 с изменением, внесенным Конституционным Законом РК от 03.07.2013 </w:t>
      </w:r>
      <w:hyperlink r:id="rId46" w:anchor="337" w:history="1">
        <w:r>
          <w:rPr>
            <w:rFonts w:ascii="Times New Roman" w:hAnsi="Times New Roman" w:cs="Times New Roman"/>
            <w:i/>
            <w:iCs/>
            <w:vanish/>
            <w:color w:val="0000FF"/>
            <w:sz w:val="24"/>
            <w:szCs w:val="24"/>
            <w:u w:val="single"/>
          </w:rPr>
          <w:t>№ 121-V</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83" w:name="54"/>
      <w:bookmarkEnd w:id="83"/>
      <w:r>
        <w:rPr>
          <w:rFonts w:ascii="Times New Roman" w:hAnsi="Times New Roman" w:cs="Times New Roman"/>
          <w:b/>
          <w:bCs/>
          <w:color w:val="000080"/>
          <w:sz w:val="24"/>
          <w:szCs w:val="24"/>
        </w:rPr>
        <w:t>Статья 12. Обжалование решений, принятых по результатам рассмотрения обращений</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84" w:name="90"/>
      <w:bookmarkEnd w:id="84"/>
      <w:r>
        <w:rPr>
          <w:rFonts w:ascii="Times New Roman" w:hAnsi="Times New Roman" w:cs="Times New Roman"/>
          <w:sz w:val="24"/>
          <w:szCs w:val="24"/>
        </w:rPr>
        <w:t>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sz w:val="24"/>
          <w:szCs w:val="24"/>
        </w:rPr>
        <w:t xml:space="preserve">Порядок подачи и рассмотрения жалобы на действия (бездействие) должностных лиц, а также на акты (решения) государственных органов устанавливается </w:t>
      </w:r>
      <w:hyperlink r:id="rId47" w:anchor="147" w:history="1">
        <w:r>
          <w:rPr>
            <w:rFonts w:ascii="Times New Roman" w:hAnsi="Times New Roman" w:cs="Times New Roman"/>
            <w:color w:val="0000FF"/>
            <w:sz w:val="24"/>
            <w:szCs w:val="24"/>
            <w:u w:val="single"/>
          </w:rPr>
          <w:t>Законом</w:t>
        </w:r>
      </w:hyperlink>
      <w:r>
        <w:rPr>
          <w:rFonts w:ascii="Times New Roman" w:hAnsi="Times New Roman" w:cs="Times New Roman"/>
          <w:color w:val="000000"/>
          <w:sz w:val="24"/>
          <w:szCs w:val="24"/>
        </w:rPr>
        <w:t xml:space="preserve"> Республики Казахстан «Об административных процедурах».</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Сноска. Статья 12 с изменениями, внесенными Законом РК от 29.10.2015 </w:t>
      </w:r>
      <w:hyperlink r:id="rId48" w:anchor="380" w:history="1">
        <w:r>
          <w:rPr>
            <w:rFonts w:ascii="Times New Roman" w:hAnsi="Times New Roman" w:cs="Times New Roman"/>
            <w:vanish/>
            <w:color w:val="0000FF"/>
            <w:sz w:val="24"/>
            <w:szCs w:val="24"/>
            <w:u w:val="single"/>
          </w:rPr>
          <w:t>№ 376-V</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w:t>
      </w:r>
      <w:hyperlink r:id="rId49" w:anchor="643" w:history="1">
        <w:r>
          <w:rPr>
            <w:rFonts w:ascii="Times New Roman" w:hAnsi="Times New Roman" w:cs="Times New Roman"/>
            <w:i/>
            <w:iCs/>
            <w:vanish/>
            <w:color w:val="0000FF"/>
            <w:sz w:val="24"/>
            <w:szCs w:val="24"/>
            <w:u w:val="single"/>
          </w:rPr>
          <w:t>вводится</w:t>
        </w:r>
      </w:hyperlink>
      <w:r>
        <w:rPr>
          <w:rFonts w:ascii="Times New Roman" w:hAnsi="Times New Roman" w:cs="Times New Roman"/>
          <w:i/>
          <w:iCs/>
          <w:vanish/>
          <w:color w:val="800000"/>
          <w:sz w:val="24"/>
          <w:szCs w:val="24"/>
        </w:rPr>
        <w:t xml:space="preserve"> в действие с 01.01.2016).</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85" w:name="55"/>
      <w:bookmarkEnd w:id="85"/>
      <w:r>
        <w:rPr>
          <w:rFonts w:ascii="Times New Roman" w:hAnsi="Times New Roman" w:cs="Times New Roman"/>
          <w:b/>
          <w:bCs/>
          <w:color w:val="000080"/>
          <w:sz w:val="24"/>
          <w:szCs w:val="24"/>
        </w:rPr>
        <w:t>Статья 13. Личный прием физических лиц и представителей юридических лиц</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86" w:name="56"/>
      <w:bookmarkEnd w:id="86"/>
      <w:r>
        <w:rPr>
          <w:rFonts w:ascii="Times New Roman" w:hAnsi="Times New Roman" w:cs="Times New Roman"/>
          <w:sz w:val="24"/>
          <w:szCs w:val="24"/>
        </w:rPr>
        <w:t xml:space="preserve">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87" w:name="57"/>
      <w:bookmarkEnd w:id="87"/>
      <w:r>
        <w:rPr>
          <w:rFonts w:ascii="Times New Roman" w:hAnsi="Times New Roman" w:cs="Times New Roman"/>
          <w:sz w:val="24"/>
          <w:szCs w:val="24"/>
        </w:rPr>
        <w:t xml:space="preserve">2. Прием должен проводиться по месту работы в установленные и доведенные до сведения физических и юридических лиц дни и часы.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88" w:name="58"/>
      <w:bookmarkEnd w:id="88"/>
      <w:r>
        <w:rPr>
          <w:rFonts w:ascii="Times New Roman" w:hAnsi="Times New Roman" w:cs="Times New Roman"/>
          <w:sz w:val="24"/>
          <w:szCs w:val="24"/>
        </w:rPr>
        <w:t xml:space="preserve">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 </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89" w:name="59"/>
      <w:bookmarkEnd w:id="89"/>
      <w:r>
        <w:rPr>
          <w:rFonts w:ascii="Times New Roman" w:hAnsi="Times New Roman" w:cs="Times New Roman"/>
          <w:b/>
          <w:bCs/>
          <w:color w:val="000080"/>
          <w:sz w:val="24"/>
          <w:szCs w:val="24"/>
        </w:rPr>
        <w:t>Статья 14. Права физических и юридических лиц при рассмотрении обращения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Физическое либо юридическое лицо, подавшее обращение, имеет право:</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90" w:name="91"/>
      <w:bookmarkEnd w:id="90"/>
      <w:r>
        <w:rPr>
          <w:rFonts w:ascii="Times New Roman" w:hAnsi="Times New Roman" w:cs="Times New Roman"/>
          <w:sz w:val="24"/>
          <w:szCs w:val="24"/>
        </w:rPr>
        <w:t xml:space="preserve">1) представлять дополнительные документы и материалы в подтверждение своего обращения либо просить об их истребовании;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91" w:name="92"/>
      <w:bookmarkEnd w:id="91"/>
      <w:r>
        <w:rPr>
          <w:rFonts w:ascii="Times New Roman" w:hAnsi="Times New Roman" w:cs="Times New Roman"/>
          <w:sz w:val="24"/>
          <w:szCs w:val="24"/>
        </w:rPr>
        <w:t xml:space="preserve">2) изложить доводы лицу, рассматривающему обращение;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92" w:name="93"/>
      <w:bookmarkEnd w:id="92"/>
      <w:r>
        <w:rPr>
          <w:rFonts w:ascii="Times New Roman" w:hAnsi="Times New Roman" w:cs="Times New Roman"/>
          <w:sz w:val="24"/>
          <w:szCs w:val="24"/>
        </w:rPr>
        <w:t xml:space="preserve">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93" w:name="94"/>
      <w:bookmarkEnd w:id="93"/>
      <w:r>
        <w:rPr>
          <w:rFonts w:ascii="Times New Roman" w:hAnsi="Times New Roman" w:cs="Times New Roman"/>
          <w:sz w:val="24"/>
          <w:szCs w:val="24"/>
        </w:rPr>
        <w:t xml:space="preserve">4) получить мотивированный ответ в письменной или устной форме о принятом решении;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94" w:name="95"/>
      <w:bookmarkEnd w:id="94"/>
      <w:r>
        <w:rPr>
          <w:rFonts w:ascii="Times New Roman" w:hAnsi="Times New Roman" w:cs="Times New Roman"/>
          <w:sz w:val="24"/>
          <w:szCs w:val="24"/>
        </w:rPr>
        <w:t xml:space="preserve">5) требовать возмещения убытков, если они стали результатом нарушений установленного порядка рассмотрения обращений;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95" w:name="96"/>
      <w:bookmarkEnd w:id="95"/>
      <w:r>
        <w:rPr>
          <w:rFonts w:ascii="Times New Roman" w:hAnsi="Times New Roman" w:cs="Times New Roman"/>
          <w:sz w:val="24"/>
          <w:szCs w:val="24"/>
        </w:rPr>
        <w:t>6) обжаловать действия (бездействие) должностных лиц либо решение, принятое по обращению;</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96" w:name="97"/>
      <w:bookmarkEnd w:id="96"/>
      <w:r>
        <w:rPr>
          <w:rFonts w:ascii="Times New Roman" w:hAnsi="Times New Roman" w:cs="Times New Roman"/>
          <w:sz w:val="24"/>
          <w:szCs w:val="24"/>
        </w:rPr>
        <w:t xml:space="preserve">7) </w:t>
      </w:r>
      <w:r>
        <w:rPr>
          <w:rFonts w:ascii="Times New Roman" w:hAnsi="Times New Roman" w:cs="Times New Roman"/>
          <w:color w:val="000000"/>
          <w:sz w:val="24"/>
          <w:szCs w:val="24"/>
        </w:rPr>
        <w:t>обращаться с ходатайством о прекращении рассмотрения обращения, за исключением случаев, предусмотренных налоговым и таможенным законодательством Республики Казахстан.</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lastRenderedPageBreak/>
        <w:t>Сноска. Статья 14 с изменениями, внесенными законами РК от 21.07.2011</w:t>
      </w:r>
      <w:r>
        <w:rPr>
          <w:rFonts w:ascii="Times New Roman" w:hAnsi="Times New Roman" w:cs="Times New Roman"/>
          <w:vanish/>
          <w:color w:val="FF0000"/>
          <w:sz w:val="24"/>
          <w:szCs w:val="24"/>
        </w:rPr>
        <w:t xml:space="preserve"> </w:t>
      </w:r>
      <w:hyperlink r:id="rId50" w:anchor="829" w:history="1">
        <w:r>
          <w:rPr>
            <w:rFonts w:ascii="Times New Roman" w:hAnsi="Times New Roman" w:cs="Times New Roman"/>
            <w:vanish/>
            <w:color w:val="0000FF"/>
            <w:sz w:val="24"/>
            <w:szCs w:val="24"/>
            <w:u w:val="single"/>
          </w:rPr>
          <w:t>№ 467-IV</w:t>
        </w:r>
      </w:hyperlink>
      <w:r>
        <w:rPr>
          <w:rFonts w:ascii="Times New Roman" w:hAnsi="Times New Roman" w:cs="Times New Roman"/>
          <w:vanish/>
          <w:color w:val="FF0000"/>
          <w:sz w:val="24"/>
          <w:szCs w:val="24"/>
        </w:rPr>
        <w:t xml:space="preserve"> </w:t>
      </w:r>
      <w:r>
        <w:rPr>
          <w:rFonts w:ascii="Times New Roman" w:hAnsi="Times New Roman" w:cs="Times New Roman"/>
          <w:i/>
          <w:iCs/>
          <w:vanish/>
          <w:color w:val="800000"/>
          <w:sz w:val="24"/>
          <w:szCs w:val="24"/>
        </w:rPr>
        <w:t xml:space="preserve">(вводится в действие с 01.01.2012); от 30.11.2016 </w:t>
      </w:r>
      <w:hyperlink r:id="rId51" w:anchor="390" w:history="1">
        <w:r>
          <w:rPr>
            <w:rFonts w:ascii="Times New Roman" w:hAnsi="Times New Roman" w:cs="Times New Roman"/>
            <w:i/>
            <w:iCs/>
            <w:vanish/>
            <w:color w:val="0000FF"/>
            <w:sz w:val="24"/>
            <w:szCs w:val="24"/>
            <w:u w:val="single"/>
          </w:rPr>
          <w:t>№ 26-VI</w:t>
        </w:r>
      </w:hyperlink>
      <w:r>
        <w:rPr>
          <w:rFonts w:ascii="Times New Roman" w:hAnsi="Times New Roman" w:cs="Times New Roman"/>
          <w:i/>
          <w:iCs/>
          <w:vanish/>
          <w:color w:val="800000"/>
          <w:sz w:val="24"/>
          <w:szCs w:val="24"/>
        </w:rPr>
        <w:t xml:space="preserve"> (вводится в действие с 01.07.2017).</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97" w:name="60"/>
      <w:bookmarkEnd w:id="97"/>
      <w:r>
        <w:rPr>
          <w:rFonts w:ascii="Times New Roman" w:hAnsi="Times New Roman" w:cs="Times New Roman"/>
          <w:b/>
          <w:bCs/>
          <w:color w:val="000080"/>
          <w:sz w:val="24"/>
          <w:szCs w:val="24"/>
        </w:rPr>
        <w:t>Статья 15. Права и обязанности субъектов и должностных лиц</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98" w:name="61"/>
      <w:bookmarkEnd w:id="98"/>
      <w:r>
        <w:rPr>
          <w:rFonts w:ascii="Times New Roman" w:hAnsi="Times New Roman" w:cs="Times New Roman"/>
          <w:sz w:val="24"/>
          <w:szCs w:val="24"/>
        </w:rPr>
        <w:t xml:space="preserve">1. Субъекты, должностные лица имеют право: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99" w:name="98"/>
      <w:bookmarkEnd w:id="99"/>
      <w:r>
        <w:rPr>
          <w:rFonts w:ascii="Times New Roman" w:hAnsi="Times New Roman" w:cs="Times New Roman"/>
          <w:sz w:val="24"/>
          <w:szCs w:val="24"/>
        </w:rPr>
        <w:t xml:space="preserve">1) запрашивать и получать в установленном порядке необходимую для рассмотрения обращений информацию;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0" w:name="99"/>
      <w:bookmarkEnd w:id="100"/>
      <w:r>
        <w:rPr>
          <w:rFonts w:ascii="Times New Roman" w:hAnsi="Times New Roman" w:cs="Times New Roman"/>
          <w:sz w:val="24"/>
          <w:szCs w:val="24"/>
        </w:rPr>
        <w:t xml:space="preserve">2) обращаться в суд о взыскании расходов, понесенных в связи с проверкой обращений, содержащих заведомо ложные сведения.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1" w:name="62"/>
      <w:bookmarkEnd w:id="101"/>
      <w:r>
        <w:rPr>
          <w:rFonts w:ascii="Times New Roman" w:hAnsi="Times New Roman" w:cs="Times New Roman"/>
          <w:sz w:val="24"/>
          <w:szCs w:val="24"/>
        </w:rPr>
        <w:t xml:space="preserve">2. Субъекты и должностные лица обязаны: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2" w:name="100"/>
      <w:bookmarkEnd w:id="102"/>
      <w:r>
        <w:rPr>
          <w:rFonts w:ascii="Times New Roman" w:hAnsi="Times New Roman" w:cs="Times New Roman"/>
          <w:sz w:val="24"/>
          <w:szCs w:val="24"/>
        </w:rPr>
        <w:t xml:space="preserve">1) принимать и рассматривать обращения физических и юридических лиц в порядке и сроки, которые установлены настоящим Законом;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3" w:name="101"/>
      <w:bookmarkEnd w:id="103"/>
      <w:r>
        <w:rPr>
          <w:rFonts w:ascii="Times New Roman" w:hAnsi="Times New Roman" w:cs="Times New Roman"/>
          <w:sz w:val="24"/>
          <w:szCs w:val="24"/>
        </w:rPr>
        <w:t xml:space="preserve">2) принимать законные и обоснованные решения;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4" w:name="102"/>
      <w:bookmarkEnd w:id="104"/>
      <w:r>
        <w:rPr>
          <w:rFonts w:ascii="Times New Roman" w:hAnsi="Times New Roman" w:cs="Times New Roman"/>
          <w:sz w:val="24"/>
          <w:szCs w:val="24"/>
        </w:rPr>
        <w:t xml:space="preserve">3) обеспечить контроль за исполнением принятых решений;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5" w:name="103"/>
      <w:bookmarkEnd w:id="105"/>
      <w:r>
        <w:rPr>
          <w:rFonts w:ascii="Times New Roman" w:hAnsi="Times New Roman" w:cs="Times New Roman"/>
          <w:sz w:val="24"/>
          <w:szCs w:val="24"/>
        </w:rPr>
        <w:t xml:space="preserve">4) сообщать физическим и юридическим лицам о принятых решениях в письменной форме либо в форме электронного документа;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6" w:name="104"/>
      <w:bookmarkEnd w:id="106"/>
      <w:r>
        <w:rPr>
          <w:rFonts w:ascii="Times New Roman" w:hAnsi="Times New Roman" w:cs="Times New Roman"/>
          <w:sz w:val="24"/>
          <w:szCs w:val="24"/>
        </w:rPr>
        <w:t xml:space="preserve">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7" w:name="105"/>
      <w:bookmarkEnd w:id="107"/>
      <w:r>
        <w:rPr>
          <w:rFonts w:ascii="Times New Roman" w:hAnsi="Times New Roman" w:cs="Times New Roman"/>
          <w:sz w:val="24"/>
          <w:szCs w:val="24"/>
        </w:rPr>
        <w:t xml:space="preserve">6) не направлять жалобу на рассмотрение должностным лицам, действия (бездействие) которых обжалуются;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8" w:name="106"/>
      <w:bookmarkEnd w:id="108"/>
      <w:r>
        <w:rPr>
          <w:rFonts w:ascii="Times New Roman" w:hAnsi="Times New Roman" w:cs="Times New Roman"/>
          <w:sz w:val="24"/>
          <w:szCs w:val="24"/>
        </w:rPr>
        <w:t xml:space="preserve">7) исключать случаи возложения проверок на лиц, в отношении которых имеются основания полагать, что они не заинтересованы в объективном решении вопроса;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09" w:name="107"/>
      <w:bookmarkEnd w:id="109"/>
      <w:r>
        <w:rPr>
          <w:rFonts w:ascii="Times New Roman" w:hAnsi="Times New Roman" w:cs="Times New Roman"/>
          <w:sz w:val="24"/>
          <w:szCs w:val="24"/>
        </w:rPr>
        <w:t xml:space="preserve">8) не допускать обращения физических и юридических лиц во вред лицу, его подавшему, или в интересах которого оно было подано;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10" w:name="108"/>
      <w:bookmarkEnd w:id="110"/>
      <w:r>
        <w:rPr>
          <w:rFonts w:ascii="Times New Roman" w:hAnsi="Times New Roman" w:cs="Times New Roman"/>
          <w:sz w:val="24"/>
          <w:szCs w:val="24"/>
        </w:rPr>
        <w:t xml:space="preserve">9) 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11" w:name="109"/>
      <w:bookmarkEnd w:id="111"/>
      <w:r>
        <w:rPr>
          <w:rFonts w:ascii="Times New Roman" w:hAnsi="Times New Roman" w:cs="Times New Roman"/>
          <w:sz w:val="24"/>
          <w:szCs w:val="24"/>
        </w:rPr>
        <w:t xml:space="preserve">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 </w:t>
      </w:r>
    </w:p>
    <w:p w:rsidR="00185932" w:rsidRDefault="00185932" w:rsidP="00185932">
      <w:pPr>
        <w:autoSpaceDE w:val="0"/>
        <w:autoSpaceDN w:val="0"/>
        <w:adjustRightInd w:val="0"/>
        <w:spacing w:after="0" w:line="240" w:lineRule="auto"/>
        <w:ind w:firstLine="705"/>
        <w:jc w:val="both"/>
        <w:rPr>
          <w:rFonts w:ascii="Times New Roman" w:hAnsi="Times New Roman" w:cs="Times New Roman"/>
          <w:sz w:val="24"/>
          <w:szCs w:val="24"/>
        </w:rPr>
      </w:pPr>
      <w:bookmarkStart w:id="112" w:name="110"/>
      <w:bookmarkEnd w:id="112"/>
      <w:r>
        <w:rPr>
          <w:rFonts w:ascii="Times New Roman" w:hAnsi="Times New Roman" w:cs="Times New Roman"/>
          <w:sz w:val="24"/>
          <w:szCs w:val="24"/>
        </w:rPr>
        <w:t xml:space="preserve">11) систематически проверять состояние работы по рассмотрению обращений физических и юридических лиц; </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13" w:name="111"/>
      <w:bookmarkEnd w:id="113"/>
      <w:r>
        <w:rPr>
          <w:rFonts w:ascii="Times New Roman" w:hAnsi="Times New Roman" w:cs="Times New Roman"/>
          <w:sz w:val="24"/>
          <w:szCs w:val="24"/>
        </w:rPr>
        <w:t xml:space="preserve">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w:t>
      </w:r>
      <w:hyperlink r:id="rId52" w:anchor="17" w:history="1">
        <w:r>
          <w:rPr>
            <w:rFonts w:ascii="Times New Roman" w:hAnsi="Times New Roman" w:cs="Times New Roman"/>
            <w:color w:val="0000FF"/>
            <w:sz w:val="24"/>
            <w:szCs w:val="24"/>
            <w:u w:val="single"/>
          </w:rPr>
          <w:t>установлены</w:t>
        </w:r>
      </w:hyperlink>
      <w:r>
        <w:rPr>
          <w:rFonts w:ascii="Times New Roman" w:hAnsi="Times New Roman" w:cs="Times New Roman"/>
          <w:color w:val="000000"/>
          <w:sz w:val="24"/>
          <w:szCs w:val="24"/>
        </w:rP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w:t>
      </w:r>
      <w:proofErr w:type="gramStart"/>
      <w:r>
        <w:rPr>
          <w:rFonts w:ascii="Times New Roman" w:hAnsi="Times New Roman" w:cs="Times New Roman"/>
          <w:color w:val="000000"/>
          <w:sz w:val="24"/>
          <w:szCs w:val="24"/>
        </w:rPr>
        <w:t>на субъектов</w:t>
      </w:r>
      <w:proofErr w:type="gramEnd"/>
      <w:r>
        <w:rPr>
          <w:rFonts w:ascii="Times New Roman" w:hAnsi="Times New Roman" w:cs="Times New Roman"/>
          <w:color w:val="000000"/>
          <w:sz w:val="24"/>
          <w:szCs w:val="24"/>
        </w:rPr>
        <w:t xml:space="preserve"> крупного предпринимательства.</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Сноска. Статья 15 с изменениями, внесенными Законом РК от 10.02.2011 </w:t>
      </w:r>
      <w:hyperlink r:id="rId53" w:anchor="102" w:history="1">
        <w:r>
          <w:rPr>
            <w:rFonts w:ascii="Times New Roman" w:hAnsi="Times New Roman" w:cs="Times New Roman"/>
            <w:i/>
            <w:iCs/>
            <w:vanish/>
            <w:color w:val="0000FF"/>
            <w:sz w:val="24"/>
            <w:szCs w:val="24"/>
            <w:u w:val="single"/>
          </w:rPr>
          <w:t>№ 406-IV</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114" w:name="63"/>
      <w:bookmarkEnd w:id="114"/>
      <w:r>
        <w:rPr>
          <w:rFonts w:ascii="Times New Roman" w:hAnsi="Times New Roman" w:cs="Times New Roman"/>
          <w:b/>
          <w:bCs/>
          <w:color w:val="000080"/>
          <w:sz w:val="24"/>
          <w:szCs w:val="24"/>
        </w:rPr>
        <w:t>Статья 16. Делопроизводство по обращениям физических и юридических лиц</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color w:val="000000"/>
          <w:sz w:val="24"/>
          <w:szCs w:val="24"/>
        </w:rPr>
      </w:pPr>
      <w:r>
        <w:rPr>
          <w:rFonts w:ascii="Times New Roman" w:hAnsi="Times New Roman" w:cs="Times New Roman"/>
          <w:sz w:val="24"/>
          <w:szCs w:val="24"/>
        </w:rPr>
        <w:t>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законодательством</w:t>
      </w:r>
      <w:r>
        <w:rPr>
          <w:rFonts w:ascii="Times New Roman" w:hAnsi="Times New Roman" w:cs="Times New Roman"/>
          <w:color w:val="000000"/>
          <w:sz w:val="24"/>
          <w:szCs w:val="24"/>
        </w:rPr>
        <w:t xml:space="preserve"> Республики Казахстан, в субъектах крупного предпринимательства в соответствии с внутренним регламентом по делопроизводству.</w:t>
      </w:r>
    </w:p>
    <w:p w:rsidR="00185932" w:rsidRDefault="00185932" w:rsidP="00185932">
      <w:pPr>
        <w:autoSpaceDE w:val="0"/>
        <w:autoSpaceDN w:val="0"/>
        <w:adjustRightInd w:val="0"/>
        <w:spacing w:before="120" w:after="0" w:line="240" w:lineRule="auto"/>
        <w:ind w:firstLine="705"/>
        <w:rPr>
          <w:rFonts w:ascii="Times New Roman" w:hAnsi="Times New Roman" w:cs="Times New Roman"/>
          <w:i/>
          <w:iCs/>
          <w:vanish/>
          <w:color w:val="800000"/>
          <w:sz w:val="24"/>
          <w:szCs w:val="24"/>
        </w:rPr>
      </w:pPr>
      <w:r>
        <w:rPr>
          <w:rFonts w:ascii="Times New Roman" w:hAnsi="Times New Roman" w:cs="Times New Roman"/>
          <w:i/>
          <w:iCs/>
          <w:vanish/>
          <w:color w:val="800000"/>
          <w:sz w:val="24"/>
          <w:szCs w:val="24"/>
        </w:rPr>
        <w:t xml:space="preserve">Сноска. Статья 16 в редакции Закона РК от 10.02.2011 </w:t>
      </w:r>
      <w:hyperlink r:id="rId54" w:anchor="103" w:history="1">
        <w:r>
          <w:rPr>
            <w:rFonts w:ascii="Times New Roman" w:hAnsi="Times New Roman" w:cs="Times New Roman"/>
            <w:i/>
            <w:iCs/>
            <w:vanish/>
            <w:color w:val="0000FF"/>
            <w:sz w:val="24"/>
            <w:szCs w:val="24"/>
            <w:u w:val="single"/>
          </w:rPr>
          <w:t>№ 406-IV</w:t>
        </w:r>
      </w:hyperlink>
      <w:r>
        <w:rPr>
          <w:rFonts w:ascii="Times New Roman" w:hAnsi="Times New Roman" w:cs="Times New Roman"/>
          <w:i/>
          <w:iCs/>
          <w:vanish/>
          <w:color w:val="800000"/>
          <w:sz w:val="24"/>
          <w:szCs w:val="24"/>
        </w:rPr>
        <w:t xml:space="preserve"> (вводится в действие по истечении десяти календарных дней после его первого официального опубликования).</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115" w:name="64"/>
      <w:bookmarkEnd w:id="115"/>
      <w:r>
        <w:rPr>
          <w:rFonts w:ascii="Times New Roman" w:hAnsi="Times New Roman" w:cs="Times New Roman"/>
          <w:b/>
          <w:bCs/>
          <w:color w:val="000080"/>
          <w:sz w:val="24"/>
          <w:szCs w:val="24"/>
        </w:rPr>
        <w:t>Статья 17. Ответственность за нарушение законодательства Республики Казахстан о порядке рассмотрения обращений физических и юридических лиц</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color w:val="000000"/>
          <w:sz w:val="24"/>
          <w:szCs w:val="24"/>
        </w:rPr>
      </w:pPr>
      <w:r>
        <w:rPr>
          <w:rFonts w:ascii="Times New Roman" w:hAnsi="Times New Roman" w:cs="Times New Roman"/>
          <w:sz w:val="24"/>
          <w:szCs w:val="24"/>
        </w:rPr>
        <w:t xml:space="preserve">Нарушение законодательства Республики Казахстан о порядке рассмотрения обращений физических и юридических лиц влечет ответственность в </w:t>
      </w:r>
      <w:hyperlink r:id="rId55" w:anchor="43" w:history="1">
        <w:r>
          <w:rPr>
            <w:rFonts w:ascii="Times New Roman" w:hAnsi="Times New Roman" w:cs="Times New Roman"/>
            <w:color w:val="0000FF"/>
            <w:sz w:val="24"/>
            <w:szCs w:val="24"/>
            <w:u w:val="single"/>
          </w:rPr>
          <w:t>соответствии</w:t>
        </w:r>
      </w:hyperlink>
      <w:r>
        <w:rPr>
          <w:rFonts w:ascii="Times New Roman" w:hAnsi="Times New Roman" w:cs="Times New Roman"/>
          <w:color w:val="000000"/>
          <w:sz w:val="24"/>
          <w:szCs w:val="24"/>
        </w:rPr>
        <w:t xml:space="preserve"> с </w:t>
      </w:r>
      <w:hyperlink r:id="rId56" w:anchor="354" w:history="1">
        <w:r>
          <w:rPr>
            <w:rFonts w:ascii="Times New Roman" w:hAnsi="Times New Roman" w:cs="Times New Roman"/>
            <w:color w:val="0000FF"/>
            <w:sz w:val="24"/>
            <w:szCs w:val="24"/>
            <w:u w:val="single"/>
          </w:rPr>
          <w:t>законами</w:t>
        </w:r>
      </w:hyperlink>
      <w:r>
        <w:rPr>
          <w:rFonts w:ascii="Times New Roman" w:hAnsi="Times New Roman" w:cs="Times New Roman"/>
          <w:color w:val="000000"/>
          <w:sz w:val="24"/>
          <w:szCs w:val="24"/>
        </w:rPr>
        <w:t xml:space="preserve"> Республики Казахстан. </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b/>
          <w:bCs/>
          <w:color w:val="000080"/>
          <w:sz w:val="24"/>
          <w:szCs w:val="24"/>
        </w:rPr>
      </w:pPr>
      <w:bookmarkStart w:id="116" w:name="65"/>
      <w:bookmarkEnd w:id="116"/>
      <w:r>
        <w:rPr>
          <w:rFonts w:ascii="Times New Roman" w:hAnsi="Times New Roman" w:cs="Times New Roman"/>
          <w:b/>
          <w:bCs/>
          <w:color w:val="000080"/>
          <w:sz w:val="24"/>
          <w:szCs w:val="24"/>
        </w:rPr>
        <w:t>Статья 18. Порядок введения в действие настоящего Закона</w:t>
      </w:r>
    </w:p>
    <w:p w:rsidR="00185932" w:rsidRDefault="00185932" w:rsidP="00185932">
      <w:pPr>
        <w:autoSpaceDE w:val="0"/>
        <w:autoSpaceDN w:val="0"/>
        <w:adjustRightInd w:val="0"/>
        <w:spacing w:before="120" w:after="0" w:line="240" w:lineRule="auto"/>
        <w:ind w:firstLine="705"/>
        <w:jc w:val="both"/>
        <w:rPr>
          <w:rFonts w:ascii="Times New Roman" w:hAnsi="Times New Roman" w:cs="Times New Roman"/>
          <w:sz w:val="24"/>
          <w:szCs w:val="24"/>
        </w:rPr>
      </w:pPr>
      <w:bookmarkStart w:id="117" w:name="66"/>
      <w:bookmarkEnd w:id="117"/>
      <w:r>
        <w:rPr>
          <w:rFonts w:ascii="Times New Roman" w:hAnsi="Times New Roman" w:cs="Times New Roman"/>
          <w:sz w:val="24"/>
          <w:szCs w:val="24"/>
        </w:rPr>
        <w:t>1. Настоящий Закон вводится в действие со дня его официального опубликования.</w:t>
      </w:r>
    </w:p>
    <w:p w:rsidR="00185932" w:rsidRDefault="00185932" w:rsidP="00185932">
      <w:pPr>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18" w:name="67"/>
      <w:bookmarkEnd w:id="118"/>
      <w:r>
        <w:rPr>
          <w:rFonts w:ascii="Times New Roman" w:hAnsi="Times New Roman" w:cs="Times New Roman"/>
          <w:sz w:val="24"/>
          <w:szCs w:val="24"/>
        </w:rPr>
        <w:lastRenderedPageBreak/>
        <w:t xml:space="preserve">2. Признать утратившим силу </w:t>
      </w:r>
      <w:hyperlink r:id="rId57" w:anchor="0" w:history="1">
        <w:r>
          <w:rPr>
            <w:rFonts w:ascii="Times New Roman" w:hAnsi="Times New Roman" w:cs="Times New Roman"/>
            <w:color w:val="0000FF"/>
            <w:sz w:val="24"/>
            <w:szCs w:val="24"/>
            <w:u w:val="single"/>
          </w:rPr>
          <w:t xml:space="preserve">Указ </w:t>
        </w:r>
      </w:hyperlink>
      <w:r>
        <w:rPr>
          <w:rFonts w:ascii="Times New Roman" w:hAnsi="Times New Roman" w:cs="Times New Roman"/>
          <w:color w:val="000000"/>
          <w:sz w:val="24"/>
          <w:szCs w:val="24"/>
        </w:rPr>
        <w:t>Президента Республики Казахстан, имеющий силу закона, от 19 июня 1995 г. N 2340 "О порядке рассмотрения обращений граждан" (Ведомости Верховного Совета Республики Казахстан, 1995 г., N 9-10, ст. 71).</w:t>
      </w:r>
    </w:p>
    <w:p w:rsidR="00185932" w:rsidRDefault="00185932" w:rsidP="00185932">
      <w:pPr>
        <w:tabs>
          <w:tab w:val="right" w:pos="10200"/>
        </w:tabs>
        <w:autoSpaceDE w:val="0"/>
        <w:autoSpaceDN w:val="0"/>
        <w:adjustRightInd w:val="0"/>
        <w:spacing w:after="0" w:line="240" w:lineRule="auto"/>
        <w:ind w:left="705"/>
        <w:rPr>
          <w:rFonts w:ascii="Times New Roman" w:hAnsi="Times New Roman" w:cs="Times New Roman"/>
          <w:b/>
          <w:bCs/>
          <w:sz w:val="28"/>
          <w:szCs w:val="28"/>
        </w:rPr>
      </w:pPr>
    </w:p>
    <w:p w:rsidR="00185932" w:rsidRDefault="00185932" w:rsidP="00185932">
      <w:pPr>
        <w:tabs>
          <w:tab w:val="right" w:pos="10200"/>
        </w:tabs>
        <w:autoSpaceDE w:val="0"/>
        <w:autoSpaceDN w:val="0"/>
        <w:adjustRightInd w:val="0"/>
        <w:spacing w:after="0" w:line="240" w:lineRule="auto"/>
        <w:ind w:left="705"/>
        <w:rPr>
          <w:rFonts w:ascii="Times New Roman" w:hAnsi="Times New Roman" w:cs="Times New Roman"/>
          <w:b/>
          <w:bCs/>
          <w:sz w:val="28"/>
          <w:szCs w:val="28"/>
        </w:rPr>
      </w:pPr>
      <w:r>
        <w:rPr>
          <w:rFonts w:ascii="Times New Roman" w:hAnsi="Times New Roman" w:cs="Times New Roman"/>
          <w:b/>
          <w:bCs/>
          <w:sz w:val="28"/>
          <w:szCs w:val="28"/>
        </w:rPr>
        <w:t>Президент</w:t>
      </w:r>
      <w:r>
        <w:rPr>
          <w:rFonts w:ascii="Times New Roman" w:hAnsi="Times New Roman" w:cs="Times New Roman"/>
          <w:b/>
          <w:bCs/>
          <w:sz w:val="28"/>
          <w:szCs w:val="28"/>
        </w:rPr>
        <w:br/>
        <w:t>Республики Казахстан</w:t>
      </w:r>
    </w:p>
    <w:p w:rsidR="008B537A" w:rsidRDefault="00D17C72"/>
    <w:sectPr w:rsidR="008B537A" w:rsidSect="00E64804">
      <w:pgSz w:w="11906" w:h="16838"/>
      <w:pgMar w:top="1134" w:right="283" w:bottom="1134" w:left="567" w:header="567"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1094F"/>
    <w:multiLevelType w:val="singleLevel"/>
    <w:tmpl w:val="001920A9"/>
    <w:lvl w:ilvl="0">
      <w:start w:val="1"/>
      <w:numFmt w:val="decimal"/>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32"/>
    <w:rsid w:val="00185932"/>
    <w:rsid w:val="008E7F04"/>
    <w:rsid w:val="00936C1C"/>
    <w:rsid w:val="00956C98"/>
    <w:rsid w:val="00CE71C0"/>
    <w:rsid w:val="00D1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78B9F-2F9B-417A-B5B0-315B4604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pl:V1500012893" TargetMode="External"/><Relationship Id="rId18" Type="http://schemas.openxmlformats.org/officeDocument/2006/relationships/hyperlink" Target="npl:Z1300000088" TargetMode="External"/><Relationship Id="rId26" Type="http://schemas.openxmlformats.org/officeDocument/2006/relationships/hyperlink" Target="npa:Z1500000435" TargetMode="External"/><Relationship Id="rId39" Type="http://schemas.openxmlformats.org/officeDocument/2006/relationships/hyperlink" Target="npl:K940001000_" TargetMode="External"/><Relationship Id="rId21" Type="http://schemas.openxmlformats.org/officeDocument/2006/relationships/hyperlink" Target="npa:Z070000221_" TargetMode="External"/><Relationship Id="rId34" Type="http://schemas.openxmlformats.org/officeDocument/2006/relationships/hyperlink" Target="npa:Z1500000419" TargetMode="External"/><Relationship Id="rId42" Type="http://schemas.openxmlformats.org/officeDocument/2006/relationships/hyperlink" Target="npa:Z1300000089" TargetMode="External"/><Relationship Id="rId47" Type="http://schemas.openxmlformats.org/officeDocument/2006/relationships/hyperlink" Target="npl:Z000000107_" TargetMode="External"/><Relationship Id="rId50" Type="http://schemas.openxmlformats.org/officeDocument/2006/relationships/hyperlink" Target="npa:Z1100000467" TargetMode="External"/><Relationship Id="rId55" Type="http://schemas.openxmlformats.org/officeDocument/2006/relationships/hyperlink" Target="npl:Z1500000416" TargetMode="External"/><Relationship Id="rId7" Type="http://schemas.openxmlformats.org/officeDocument/2006/relationships/hyperlink" Target="npa:Z1100000406" TargetMode="External"/><Relationship Id="rId12" Type="http://schemas.openxmlformats.org/officeDocument/2006/relationships/hyperlink" Target="npl:P020000974_" TargetMode="External"/><Relationship Id="rId17" Type="http://schemas.openxmlformats.org/officeDocument/2006/relationships/hyperlink" Target="npl:K1500000377" TargetMode="External"/><Relationship Id="rId25" Type="http://schemas.openxmlformats.org/officeDocument/2006/relationships/hyperlink" Target="npa:Z1500000404" TargetMode="External"/><Relationship Id="rId33" Type="http://schemas.openxmlformats.org/officeDocument/2006/relationships/hyperlink" Target="npa:Z1400000269" TargetMode="External"/><Relationship Id="rId38" Type="http://schemas.openxmlformats.org/officeDocument/2006/relationships/hyperlink" Target="npa:Z1300000088" TargetMode="External"/><Relationship Id="rId46" Type="http://schemas.openxmlformats.org/officeDocument/2006/relationships/hyperlink" Target="npa:Z130000012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npl:K1400000231" TargetMode="External"/><Relationship Id="rId20" Type="http://schemas.openxmlformats.org/officeDocument/2006/relationships/hyperlink" Target="npa:Z070000221_" TargetMode="External"/><Relationship Id="rId29" Type="http://schemas.openxmlformats.org/officeDocument/2006/relationships/hyperlink" Target="npa:Z1400000227" TargetMode="External"/><Relationship Id="rId41" Type="http://schemas.openxmlformats.org/officeDocument/2006/relationships/hyperlink" Target="npa:Z1100000406" TargetMode="External"/><Relationship Id="rId54" Type="http://schemas.openxmlformats.org/officeDocument/2006/relationships/hyperlink" Target="npa:Z1100000406" TargetMode="External"/><Relationship Id="rId1" Type="http://schemas.openxmlformats.org/officeDocument/2006/relationships/customXml" Target="../customXml/item1.xml"/><Relationship Id="rId6" Type="http://schemas.openxmlformats.org/officeDocument/2006/relationships/hyperlink" Target="fle:Z070221" TargetMode="External"/><Relationship Id="rId11" Type="http://schemas.openxmlformats.org/officeDocument/2006/relationships/hyperlink" Target="npl:Z000000107_" TargetMode="External"/><Relationship Id="rId24" Type="http://schemas.openxmlformats.org/officeDocument/2006/relationships/hyperlink" Target="npa:Z1300000089" TargetMode="External"/><Relationship Id="rId32" Type="http://schemas.openxmlformats.org/officeDocument/2006/relationships/hyperlink" Target="npl:V1600013206" TargetMode="External"/><Relationship Id="rId37" Type="http://schemas.openxmlformats.org/officeDocument/2006/relationships/hyperlink" Target="npl:V1500012893" TargetMode="External"/><Relationship Id="rId40" Type="http://schemas.openxmlformats.org/officeDocument/2006/relationships/hyperlink" Target="npl:Z030000370_" TargetMode="External"/><Relationship Id="rId45" Type="http://schemas.openxmlformats.org/officeDocument/2006/relationships/hyperlink" Target="npa:Z1300000121" TargetMode="External"/><Relationship Id="rId53" Type="http://schemas.openxmlformats.org/officeDocument/2006/relationships/hyperlink" Target="npa:Z1100000406"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npl:K1400000235" TargetMode="External"/><Relationship Id="rId23" Type="http://schemas.openxmlformats.org/officeDocument/2006/relationships/hyperlink" Target="npl:Z1500000434" TargetMode="External"/><Relationship Id="rId28" Type="http://schemas.openxmlformats.org/officeDocument/2006/relationships/hyperlink" Target="npa:Z1600000026" TargetMode="External"/><Relationship Id="rId36" Type="http://schemas.openxmlformats.org/officeDocument/2006/relationships/hyperlink" Target="npa:Z1800000155" TargetMode="External"/><Relationship Id="rId49" Type="http://schemas.openxmlformats.org/officeDocument/2006/relationships/hyperlink" Target="npa:Z1500000376" TargetMode="External"/><Relationship Id="rId57" Type="http://schemas.openxmlformats.org/officeDocument/2006/relationships/hyperlink" Target="npa:U950002340_" TargetMode="External"/><Relationship Id="rId10" Type="http://schemas.openxmlformats.org/officeDocument/2006/relationships/hyperlink" Target="npa:K950001000_" TargetMode="External"/><Relationship Id="rId19" Type="http://schemas.openxmlformats.org/officeDocument/2006/relationships/hyperlink" Target="npa:Z070000221_" TargetMode="External"/><Relationship Id="rId31" Type="http://schemas.openxmlformats.org/officeDocument/2006/relationships/hyperlink" Target="npa:Z1500000419" TargetMode="External"/><Relationship Id="rId44" Type="http://schemas.openxmlformats.org/officeDocument/2006/relationships/hyperlink" Target="npa:Z1300000121" TargetMode="External"/><Relationship Id="rId52" Type="http://schemas.openxmlformats.org/officeDocument/2006/relationships/hyperlink" Target="npl:V1500012893" TargetMode="External"/><Relationship Id="rId4" Type="http://schemas.openxmlformats.org/officeDocument/2006/relationships/settings" Target="settings.xml"/><Relationship Id="rId9" Type="http://schemas.openxmlformats.org/officeDocument/2006/relationships/hyperlink" Target="npa:Z1500000419" TargetMode="External"/><Relationship Id="rId14" Type="http://schemas.openxmlformats.org/officeDocument/2006/relationships/hyperlink" Target="npl:V1800017084" TargetMode="External"/><Relationship Id="rId22" Type="http://schemas.openxmlformats.org/officeDocument/2006/relationships/hyperlink" Target="npl:Z1500000401" TargetMode="External"/><Relationship Id="rId27" Type="http://schemas.openxmlformats.org/officeDocument/2006/relationships/hyperlink" Target="npa:Z1500000435" TargetMode="External"/><Relationship Id="rId30" Type="http://schemas.openxmlformats.org/officeDocument/2006/relationships/hyperlink" Target="npa:Z1500000419" TargetMode="External"/><Relationship Id="rId35" Type="http://schemas.openxmlformats.org/officeDocument/2006/relationships/hyperlink" Target="npa:Z1500000419" TargetMode="External"/><Relationship Id="rId43" Type="http://schemas.openxmlformats.org/officeDocument/2006/relationships/hyperlink" Target="npa:Z1300000121" TargetMode="External"/><Relationship Id="rId48" Type="http://schemas.openxmlformats.org/officeDocument/2006/relationships/hyperlink" Target="npa:Z1500000376" TargetMode="External"/><Relationship Id="rId56" Type="http://schemas.openxmlformats.org/officeDocument/2006/relationships/hyperlink" Target="npl:K1400000235" TargetMode="External"/><Relationship Id="rId8" Type="http://schemas.openxmlformats.org/officeDocument/2006/relationships/hyperlink" Target="npa:Z1500000419" TargetMode="External"/><Relationship Id="rId51" Type="http://schemas.openxmlformats.org/officeDocument/2006/relationships/hyperlink" Target="npa:Z160000002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D4A5C-D3A4-4F75-B229-CC792292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4025</Words>
  <Characters>22944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dc:creator>
  <cp:keywords/>
  <dc:description/>
  <cp:lastModifiedBy>Zhanar</cp:lastModifiedBy>
  <cp:revision>3</cp:revision>
  <dcterms:created xsi:type="dcterms:W3CDTF">2018-10-19T11:19:00Z</dcterms:created>
  <dcterms:modified xsi:type="dcterms:W3CDTF">2019-03-14T06:34:00Z</dcterms:modified>
</cp:coreProperties>
</file>