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8A" w:rsidRPr="00822CEC" w:rsidRDefault="0005618A" w:rsidP="0082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b/>
          <w:sz w:val="24"/>
          <w:szCs w:val="24"/>
          <w:lang w:val="kk-KZ"/>
        </w:rPr>
        <w:t>ЖЕКЕ ТҰРҒЫН ҮЙДІ ЖЕР ТЕЛІМІМЕН</w:t>
      </w:r>
    </w:p>
    <w:p w:rsidR="00F92F42" w:rsidRPr="00822CEC" w:rsidRDefault="0005618A" w:rsidP="0082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СЫЙҒА БЕРУ ШАРТЫ</w:t>
      </w:r>
    </w:p>
    <w:p w:rsidR="0005618A" w:rsidRPr="00822CEC" w:rsidRDefault="0005618A" w:rsidP="00822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Тараз қаласы</w:t>
      </w:r>
    </w:p>
    <w:p w:rsidR="0005618A" w:rsidRPr="00822CEC" w:rsidRDefault="0005618A" w:rsidP="00822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sz w:val="24"/>
          <w:szCs w:val="24"/>
          <w:lang w:val="kk-KZ"/>
        </w:rPr>
        <w:t>Екі мың жиырмасыншы жылдың отызыншы мамыры</w:t>
      </w:r>
    </w:p>
    <w:p w:rsidR="0005618A" w:rsidRPr="00822CEC" w:rsidRDefault="0005618A" w:rsidP="00822C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Біз, төменде қол қоюшылар: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бұдан әрі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</w:t>
      </w:r>
      <w:proofErr w:type="spellStart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Сыйға</w:t>
      </w:r>
      <w:proofErr w:type="spellEnd"/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тартушы</w:t>
      </w:r>
      <w:proofErr w:type="spellEnd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877615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деп</w:t>
      </w:r>
      <w:proofErr w:type="spellEnd"/>
      <w:r w:rsidR="008776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22CE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аталатын</w:t>
      </w:r>
      <w:proofErr w:type="spellEnd"/>
      <w:r w:rsidRPr="00822C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азамат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РАХАТ Мейіржан Бауыржанұлы,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1988 жылы 09 қыркүйекте туылған, 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ЖСН 000000000000,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Жамбыл облысының тумасы, Жамбыл облысы, Жамбыл ауданы, Аса ауылы, Абай көшесі, № 33-үй мекен-жайының тұрғыны және бұдан әрі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</w:t>
      </w:r>
      <w:proofErr w:type="spellStart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Сыйды</w:t>
      </w:r>
      <w:proofErr w:type="spellEnd"/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алушы</w:t>
      </w:r>
      <w:proofErr w:type="spellEnd"/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деп. </w:t>
      </w:r>
      <w:proofErr w:type="spellStart"/>
      <w:r w:rsidRPr="00822CE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аталатын</w:t>
      </w:r>
      <w:proofErr w:type="spellEnd"/>
      <w:r w:rsidRPr="00822CE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азамат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ҚАЙРАТҰЛЫ Дәулет,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1984 жылы 14 сәуірде туылған,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ЖСН 000000000000,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Жамбыл облысының тум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асы, Тараз қаласы, Самал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аудан, 10-үй, 25-пәтер мекен-жайының тұрғыны, осы шартты төмендегілер туралы жасастық:</w:t>
      </w:r>
    </w:p>
    <w:p w:rsidR="0005618A" w:rsidRPr="00822CEC" w:rsidRDefault="0005618A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«Сыйға тартушы» азамат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Рахат Мейіржан Бауыржанұлы </w:t>
      </w:r>
      <w:r w:rsidR="00E53F9D"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</w:t>
      </w:r>
      <w:proofErr w:type="spellStart"/>
      <w:r w:rsidR="00E53F9D"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Сыйды</w:t>
      </w:r>
      <w:proofErr w:type="spellEnd"/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E53F9D"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алушы</w:t>
      </w:r>
      <w:proofErr w:type="spellEnd"/>
      <w:r w:rsidR="00E53F9D" w:rsidRPr="00822CE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E53F9D"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азамат</w:t>
      </w:r>
      <w:r w:rsidR="0087761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53F9D"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ҚАЙРАТҰЛЫ Дәулетке Жамбыл облысы Тараз қаласы, Барысхан массиві, Қызылқайнар көшесі, №1а үйін жер телімімен сыйға тартты. </w:t>
      </w:r>
    </w:p>
    <w:p w:rsidR="00822CEC" w:rsidRPr="00822CEC" w:rsidRDefault="00E53F9D" w:rsidP="00FF0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Бес бөлмелі тұрғын үйдің жалпы ауданы—105,50 шаршы метр, тұрғын </w:t>
      </w:r>
      <w:r w:rsidR="00FF04B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ауданы –70,63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шаршы метр. Тұрғын үй 0,1199 г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87761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жер телімі көлемінде орналасқан. Жер телімі тұрғын үй құрылысын салу және оған қызмет көрсету үшін берілген. Жер телімінің кадастрлық нөмірі—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06:097:033:952:393. </w:t>
      </w:r>
    </w:p>
    <w:p w:rsidR="00E53F9D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Аталған тұрғын үй жер телімімен  20</w:t>
      </w:r>
      <w:r w:rsidR="00FF04B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 жылдың 14 тамызында куәландырылған келісім шарт негізінде және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жер теліміне жекеменшік құқық беру жөніндегі № 0156055 ке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сім (акт) негізінде «Сыйға тартушының» меншік құқығына жатқызылған.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Мен,      ҚАЙРАТҰЛЫ Дәулет, осы сыйды толықтай қабыл аламын. 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шарт жасалғанға дейін сыйға тартылған мүлік ешкімге сатылмаған, кепілдемеге берілмеген, даулы жағдайда және тыйым салынуда (тұтқындауда) тұрған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жоқ.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ҚР Азаматтық кодексінің 506-бабын,  ҚР «Неке (ерлі-зайыптылық) және отбасы туралы» Кодексінің  33-бабын, ҚР Жер кодексінің  23 және  66 баптарын, «Жылжымайтын мүлікке берілетін құқықты мемлекеттік тіркеу туралы» Заңның 9-бабының 1-тармағын,  «Әкімшілік құқық бұзушылық туралы» кодекстің 354-3-бабын нотариус бізге түсіндірді. 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шартты жасаумен байланысты шығындар  «Сыйды алушының» есебінен  төленеді.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нотариаттық іс-әрекетті жасаудан бас тартуға,  ҚР Азаматтық кодексінің 509-бабында қаралған негіздемелер жоқ. </w:t>
      </w:r>
    </w:p>
    <w:p w:rsid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шарт екі  данада жасалды, оның бір данасы жекеше нотариус Иванова Иванна Ивановнаның іс-қағаздарындасақталады, бір данасы  «Сыйды алушыға» беріледі.</w:t>
      </w:r>
    </w:p>
    <w:p w:rsidR="00822CEC" w:rsidRPr="00822CEC" w:rsidRDefault="00822CEC" w:rsidP="00822C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Біз, шарттың мәтінін оқып шықтық, ол біздің шын ерік-қалауымызға сәйкес келеді. Заң білмеушілік бізге зияндық әкелмес үшін, тараптардың құқықтары мен міндеттерін, сондай-ақ, осы шарттың мәні мен мағынасын және құқықтық салдарларын, нотариус бізге түсіндірді. 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ТАРАПТАРДЫҢ   ҚОЛТАҢБАЛАРЫ: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2CEC" w:rsidRPr="00822CEC" w:rsidRDefault="00822CEC" w:rsidP="0082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sz w:val="24"/>
          <w:szCs w:val="24"/>
          <w:lang w:val="kk-KZ"/>
        </w:rPr>
        <w:t>Екі мың жиы</w:t>
      </w:r>
      <w:r>
        <w:rPr>
          <w:rFonts w:ascii="Times New Roman" w:hAnsi="Times New Roman" w:cs="Times New Roman"/>
          <w:sz w:val="24"/>
          <w:szCs w:val="24"/>
          <w:lang w:val="kk-KZ"/>
        </w:rPr>
        <w:t>рмасыншы жылдың отызыншы мамыры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осы шартты, Жамбыл нотариаттық округінің нотариусы, мен, Иванова Иванна Ивановна куәландырдым, мемлекеттік лицензия № 0001306, Қазақстан Республикасының Әділет министрлігімен 06.02.2003 жылы берілген. Тараптар шартқа менің қатысуыммен қол қойды. Тараптардың жеке тұлғасы анықталды, олардың іс-әрекеттерге қабілеттілігі, сондай-ақ, иеліктен алынатын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тұрғын үймен жер телімі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азамат РАХАТ Мейіржан Бауыржанұлына тиесілі екендігі тексерілді. ҚР Азаматтық кодексінің 155-бабына және ҚР «Жылжымайтын 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мүлікке берілетін құқықтарды мемл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екеттік тіркеу туралы» Заңының 4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-бабына сәйкес, осы шарт 6 ай мерзім ішінде жылжымайтын мүлікті тіркеуге алу органдарында тіркелуге жатады.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№ ...... тізілімге тіркелді.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Төлем сомасы: мөлшерлеме бойынша-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19446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тенге,       Жоба үшін -  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13890</w:t>
      </w: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тенге  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22CEC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Нотариус____________________</w:t>
      </w:r>
    </w:p>
    <w:p w:rsidR="00822CEC" w:rsidRPr="00822CEC" w:rsidRDefault="00822CEC" w:rsidP="00822C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5618A" w:rsidRDefault="0005618A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73C1" w:rsidRDefault="002273C1" w:rsidP="00056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4E6E" w:rsidRDefault="00EF4E6E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E6E" w:rsidRDefault="00EF4E6E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73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ДОГОВОР ДАРЕНИЯ ДОМА </w:t>
      </w:r>
    </w:p>
    <w:p w:rsid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73C1">
        <w:rPr>
          <w:rFonts w:ascii="Times New Roman" w:hAnsi="Times New Roman" w:cs="Times New Roman"/>
          <w:b/>
          <w:sz w:val="28"/>
          <w:szCs w:val="28"/>
          <w:lang w:val="kk-KZ"/>
        </w:rPr>
        <w:t>С ЗЕМЕЛЬНЫМ УЧАСТКОМ</w:t>
      </w:r>
    </w:p>
    <w:p w:rsidR="002273C1" w:rsidRP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Город  </w:t>
      </w:r>
      <w:proofErr w:type="spellStart"/>
      <w:r w:rsidRPr="002273C1">
        <w:rPr>
          <w:rFonts w:ascii="Times New Roman" w:hAnsi="Times New Roman" w:cs="Times New Roman"/>
          <w:i/>
          <w:color w:val="000000"/>
          <w:sz w:val="24"/>
          <w:szCs w:val="24"/>
        </w:rPr>
        <w:t>Тараз</w:t>
      </w:r>
      <w:proofErr w:type="spellEnd"/>
      <w:r w:rsidRPr="002273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Республика Казахстан, </w:t>
      </w:r>
      <w:proofErr w:type="spellStart"/>
      <w:r w:rsidRPr="002273C1">
        <w:rPr>
          <w:rFonts w:ascii="Times New Roman" w:hAnsi="Times New Roman" w:cs="Times New Roman"/>
          <w:i/>
          <w:color w:val="000000"/>
          <w:sz w:val="24"/>
          <w:szCs w:val="24"/>
        </w:rPr>
        <w:t>Жамбылская</w:t>
      </w:r>
      <w:proofErr w:type="spellEnd"/>
      <w:r w:rsidRPr="002273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область</w:t>
      </w:r>
    </w:p>
    <w:p w:rsidR="002273C1" w:rsidRP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Тридцатое </w:t>
      </w:r>
      <w:r w:rsidR="00EF4E6E">
        <w:rPr>
          <w:rFonts w:ascii="Times New Roman" w:hAnsi="Times New Roman" w:cs="Times New Roman"/>
          <w:bCs/>
          <w:i/>
          <w:color w:val="000000"/>
          <w:sz w:val="24"/>
          <w:szCs w:val="24"/>
          <w:lang w:val="kk-KZ"/>
        </w:rPr>
        <w:t>мая</w:t>
      </w:r>
      <w:r w:rsidRPr="002273C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две тысячи двадцатого года    </w:t>
      </w:r>
    </w:p>
    <w:p w:rsidR="002273C1" w:rsidRDefault="002273C1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нижеподписавшиеся: гр. </w:t>
      </w:r>
      <w:r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РАХАТ Мейіржан Бауыржанұлы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09 сентября 1988 года рождения, уроженец </w:t>
      </w:r>
      <w:proofErr w:type="spell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Жамбылской</w:t>
      </w:r>
      <w:proofErr w:type="spellEnd"/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проживающий 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</w:t>
      </w:r>
      <w:proofErr w:type="spell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Жамбылск</w:t>
      </w:r>
      <w:proofErr w:type="spellEnd"/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Жамбылск</w:t>
      </w:r>
      <w:proofErr w:type="spellEnd"/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>ом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е, 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улица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Абая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дом №33,</w:t>
      </w:r>
      <w:r w:rsidR="00EF4E6E">
        <w:rPr>
          <w:rFonts w:ascii="Times New Roman" w:hAnsi="Times New Roman" w:cs="Times New Roman"/>
          <w:color w:val="000000"/>
          <w:sz w:val="24"/>
          <w:szCs w:val="24"/>
        </w:rPr>
        <w:t xml:space="preserve"> ИИН 000000000000, 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>«Даритель»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и гр. 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ҚАЙРАТҰЛЫ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Дәулет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>14 апреля 1984 года рождения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, уроженец </w:t>
      </w:r>
      <w:proofErr w:type="spell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Жамбылской</w:t>
      </w:r>
      <w:proofErr w:type="spellEnd"/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прожи</w:t>
      </w:r>
      <w:r w:rsidR="00EF4E6E">
        <w:rPr>
          <w:rFonts w:ascii="Times New Roman" w:hAnsi="Times New Roman" w:cs="Times New Roman"/>
          <w:color w:val="000000"/>
          <w:sz w:val="24"/>
          <w:szCs w:val="24"/>
        </w:rPr>
        <w:t xml:space="preserve">вающий город </w:t>
      </w:r>
      <w:proofErr w:type="spellStart"/>
      <w:r w:rsidR="00EF4E6E">
        <w:rPr>
          <w:rFonts w:ascii="Times New Roman" w:hAnsi="Times New Roman" w:cs="Times New Roman"/>
          <w:color w:val="000000"/>
          <w:sz w:val="24"/>
          <w:szCs w:val="24"/>
        </w:rPr>
        <w:t>Тараз</w:t>
      </w:r>
      <w:proofErr w:type="spellEnd"/>
      <w:r w:rsidR="00EF4E6E">
        <w:rPr>
          <w:rFonts w:ascii="Times New Roman" w:hAnsi="Times New Roman" w:cs="Times New Roman"/>
          <w:color w:val="000000"/>
          <w:sz w:val="24"/>
          <w:szCs w:val="24"/>
        </w:rPr>
        <w:t xml:space="preserve">, микрорайон </w:t>
      </w:r>
      <w:proofErr w:type="spellStart"/>
      <w:r w:rsidR="00EF4E6E">
        <w:rPr>
          <w:rFonts w:ascii="Times New Roman" w:hAnsi="Times New Roman" w:cs="Times New Roman"/>
          <w:color w:val="000000"/>
          <w:sz w:val="24"/>
          <w:szCs w:val="24"/>
        </w:rPr>
        <w:t>Самал</w:t>
      </w:r>
      <w:proofErr w:type="spellEnd"/>
      <w:r w:rsidR="00EF4E6E">
        <w:rPr>
          <w:rFonts w:ascii="Times New Roman" w:hAnsi="Times New Roman" w:cs="Times New Roman"/>
          <w:color w:val="000000"/>
          <w:sz w:val="24"/>
          <w:szCs w:val="24"/>
        </w:rPr>
        <w:t>, дом №10, квартира №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ИИН 00000000000,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>«Одаряема</w:t>
      </w:r>
      <w:proofErr w:type="gramStart"/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>я(</w:t>
      </w:r>
      <w:proofErr w:type="spellStart"/>
      <w:proofErr w:type="gramEnd"/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proofErr w:type="spellEnd"/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>)»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2273C1" w:rsidRDefault="002273C1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F4E6E" w:rsidRPr="002273C1">
        <w:rPr>
          <w:rFonts w:ascii="Times New Roman" w:hAnsi="Times New Roman" w:cs="Times New Roman"/>
          <w:b/>
          <w:color w:val="000000"/>
          <w:sz w:val="24"/>
          <w:szCs w:val="24"/>
        </w:rPr>
        <w:t>«Даритель»</w:t>
      </w:r>
      <w:r w:rsidR="00EF4E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F4E6E" w:rsidRPr="00EF4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6E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гр. </w:t>
      </w:r>
      <w:r w:rsidR="00EF4E6E" w:rsidRPr="00822CE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РАХАТ Мейіржан Бауыржанұлы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EF4E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дарит, а </w:t>
      </w:r>
      <w:r w:rsidR="00EF4E6E">
        <w:rPr>
          <w:rFonts w:ascii="Times New Roman" w:hAnsi="Times New Roman" w:cs="Times New Roman"/>
          <w:b/>
          <w:color w:val="000000"/>
          <w:sz w:val="24"/>
          <w:szCs w:val="24"/>
        </w:rPr>
        <w:t>«Одаряемый</w:t>
      </w:r>
      <w:r w:rsidR="00EF4E6E" w:rsidRPr="002273C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F4E6E" w:rsidRPr="00EF4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6E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гр. </w:t>
      </w:r>
      <w:r w:rsidR="00EF4E6E"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ҚАЙРАТҰЛЫ</w:t>
      </w:r>
      <w:r w:rsidR="00EF4E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Дә</w:t>
      </w:r>
      <w:proofErr w:type="gramStart"/>
      <w:r w:rsidR="00EF4E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улет</w:t>
      </w:r>
      <w:proofErr w:type="gramEnd"/>
      <w:r w:rsidR="00EF4E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F4E6E" w:rsidRPr="00EC5F2D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принимает в дар жилой дом с земельным участком, расположенный по адресу</w:t>
      </w:r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>Жамбылская</w:t>
      </w:r>
      <w:proofErr w:type="spellEnd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 xml:space="preserve"> область, город Тара, массив </w:t>
      </w:r>
      <w:proofErr w:type="spellStart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>Барысхан</w:t>
      </w:r>
      <w:proofErr w:type="spellEnd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>Кызылкайнар</w:t>
      </w:r>
      <w:proofErr w:type="spellEnd"/>
      <w:r w:rsidR="00EF4E6E" w:rsidRPr="00EC5F2D">
        <w:rPr>
          <w:rFonts w:ascii="Times New Roman" w:hAnsi="Times New Roman" w:cs="Times New Roman"/>
          <w:color w:val="000000"/>
          <w:sz w:val="24"/>
          <w:szCs w:val="24"/>
        </w:rPr>
        <w:t>, дом №1А</w:t>
      </w:r>
      <w:r w:rsidR="00EC5F2D" w:rsidRPr="00EC5F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F2D" w:rsidRPr="00EC5F2D" w:rsidRDefault="00EC5F2D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2.Указанный жилой дом состоит из пяти жилых комнат, общей площадью -  105,50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илой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площадью – 70,63 кв.м., расположенный на земельном участке площадью – 0,1199 га.  Земельный участок предоставлен для строительства  и обслуживания жилого дома. Кадастровый номер: 06:097:033:952:393.</w:t>
      </w:r>
    </w:p>
    <w:p w:rsidR="002273C1" w:rsidRPr="002273C1" w:rsidRDefault="00EC5F2D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273C1" w:rsidRPr="00EC5F2D">
        <w:rPr>
          <w:rFonts w:ascii="Times New Roman" w:hAnsi="Times New Roman" w:cs="Times New Roman"/>
          <w:color w:val="000000"/>
          <w:sz w:val="24"/>
          <w:szCs w:val="24"/>
        </w:rPr>
        <w:t>. Указанный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жилой дом с </w:t>
      </w:r>
      <w:r w:rsidR="002273C1" w:rsidRPr="00EC5F2D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принадлежит «Дарителю» на праве собственности на   основании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купли-продажи от 14 августа 2019 года  и 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>акта на право частной собственности на земельный участок за №0156055 от 28 октября 2007 года.</w:t>
      </w:r>
    </w:p>
    <w:p w:rsidR="002273C1" w:rsidRPr="002273C1" w:rsidRDefault="002273C1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EC5F2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ҚАЙРАТҰЛЫ </w:t>
      </w:r>
      <w:proofErr w:type="gramStart"/>
      <w:r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Дәурен</w:t>
      </w:r>
      <w:proofErr w:type="gramEnd"/>
      <w:r w:rsidRPr="002273C1">
        <w:rPr>
          <w:rFonts w:ascii="Times New Roman" w:hAnsi="Times New Roman" w:cs="Times New Roman"/>
          <w:color w:val="000000"/>
          <w:sz w:val="24"/>
          <w:szCs w:val="24"/>
        </w:rPr>
        <w:t>, дар этот принимаю полностью.</w:t>
      </w:r>
    </w:p>
    <w:p w:rsidR="002273C1" w:rsidRPr="002273C1" w:rsidRDefault="00EC5F2D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5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>. До совершения настоящего договора даримое имущество никому не продано, не заложено, в споре и под запрещением (арестом) не состоит.</w:t>
      </w:r>
    </w:p>
    <w:p w:rsidR="002273C1" w:rsidRPr="002273C1" w:rsidRDefault="00EC5F2D" w:rsidP="002273C1">
      <w:pPr>
        <w:pStyle w:val="a4"/>
        <w:ind w:left="-18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6</w:t>
      </w:r>
      <w:r w:rsidR="002273C1" w:rsidRPr="002273C1">
        <w:rPr>
          <w:color w:val="000000"/>
          <w:sz w:val="24"/>
          <w:szCs w:val="24"/>
        </w:rPr>
        <w:t xml:space="preserve">. Содержание  статей 506 ГК РК,  ст. 33 Кодекса РК « О браке (супружестве) и семье», </w:t>
      </w:r>
      <w:proofErr w:type="spellStart"/>
      <w:proofErr w:type="gramStart"/>
      <w:r w:rsidR="002273C1" w:rsidRPr="002273C1">
        <w:rPr>
          <w:color w:val="000000"/>
          <w:sz w:val="24"/>
          <w:szCs w:val="24"/>
        </w:rPr>
        <w:t>ст</w:t>
      </w:r>
      <w:proofErr w:type="spellEnd"/>
      <w:proofErr w:type="gramEnd"/>
      <w:r w:rsidR="002273C1" w:rsidRPr="002273C1">
        <w:rPr>
          <w:color w:val="000000"/>
          <w:sz w:val="24"/>
          <w:szCs w:val="24"/>
        </w:rPr>
        <w:t xml:space="preserve"> 23 и 66 Земельного кодекса РК, ст.9 п.1 «О государственной регистрации прав на недвижимое имущество», ст. 354-3 Кодекса «Об административных правонарушениях» нотариус нам разъяснил. </w:t>
      </w:r>
    </w:p>
    <w:p w:rsidR="002273C1" w:rsidRPr="002273C1" w:rsidRDefault="002273C1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C5F2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>. Расходы по совершению настоящего договора отнесены за счет «Одаряемого».</w:t>
      </w:r>
    </w:p>
    <w:p w:rsidR="002273C1" w:rsidRPr="002273C1" w:rsidRDefault="002273C1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C5F2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>. Основания для отказа в совершении этого нотариального действия предусмотренного ст.509 Гражданского Кодекса РК нет.</w:t>
      </w:r>
    </w:p>
    <w:p w:rsidR="002273C1" w:rsidRPr="002273C1" w:rsidRDefault="002273C1" w:rsidP="002273C1">
      <w:pPr>
        <w:pStyle w:val="2"/>
        <w:spacing w:after="0" w:line="240" w:lineRule="auto"/>
        <w:ind w:left="-18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C5F2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. Договор составлен в двух экземплярах: один из которых хранится в делах  частного нотариуса </w:t>
      </w:r>
      <w:r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Ивановой  Иванны  Ивановны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>, а второй выдается «</w:t>
      </w:r>
      <w:proofErr w:type="gram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(ой)». </w:t>
      </w:r>
    </w:p>
    <w:p w:rsidR="002273C1" w:rsidRPr="00EC5F2D" w:rsidRDefault="00EC5F2D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2273C1"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2273C1" w:rsidRPr="00EC5F2D">
        <w:rPr>
          <w:rFonts w:ascii="Times New Roman" w:hAnsi="Times New Roman" w:cs="Times New Roman"/>
          <w:color w:val="000000"/>
          <w:sz w:val="24"/>
          <w:szCs w:val="24"/>
        </w:rPr>
        <w:t>Текст договора нами прочитан и соответствует действительному нашему волеизъявлению. Нотариусом разъяснены права и обязанности сторон, а также смысл, значения и правовые последствия данного договора, с тем, чтобы юридическая неосведомленность не была использована  нам во вред.</w:t>
      </w:r>
    </w:p>
    <w:p w:rsidR="002273C1" w:rsidRDefault="00EC5F2D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="002273C1" w:rsidRPr="002273C1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EC5F2D" w:rsidRPr="002273C1" w:rsidRDefault="00EC5F2D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273C1" w:rsidRDefault="002273C1" w:rsidP="002273C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EC5F2D" w:rsidRPr="002273C1" w:rsidRDefault="00EC5F2D" w:rsidP="00EC5F2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C1" w:rsidRPr="002273C1" w:rsidRDefault="002273C1" w:rsidP="002273C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EC5F2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273C1" w:rsidRPr="002273C1" w:rsidRDefault="002273C1" w:rsidP="00227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4B7" w:rsidRDefault="00EC5F2D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Тридцатое мая 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две тысячи  д</w:t>
      </w:r>
      <w:r>
        <w:rPr>
          <w:rFonts w:ascii="Times New Roman" w:hAnsi="Times New Roman" w:cs="Times New Roman"/>
          <w:color w:val="000000"/>
          <w:sz w:val="24"/>
          <w:szCs w:val="24"/>
        </w:rPr>
        <w:t>вадцатого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года,  </w:t>
      </w:r>
      <w:r w:rsidR="002273C1" w:rsidRPr="002273C1">
        <w:rPr>
          <w:rFonts w:ascii="Times New Roman" w:hAnsi="Times New Roman" w:cs="Times New Roman"/>
          <w:b/>
          <w:sz w:val="24"/>
          <w:szCs w:val="24"/>
        </w:rPr>
        <w:t>настоящ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2273C1" w:rsidRPr="002273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2273C1" w:rsidRPr="002273C1">
        <w:rPr>
          <w:rFonts w:ascii="Times New Roman" w:hAnsi="Times New Roman" w:cs="Times New Roman"/>
          <w:b/>
          <w:sz w:val="24"/>
          <w:szCs w:val="24"/>
        </w:rPr>
        <w:t>удостоверен мной,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3C1" w:rsidRPr="002273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Ивановой Иванной Ивановной, </w:t>
      </w:r>
      <w:r w:rsidR="002273C1" w:rsidRPr="002273C1">
        <w:rPr>
          <w:rFonts w:ascii="Times New Roman" w:hAnsi="Times New Roman" w:cs="Times New Roman"/>
          <w:b/>
          <w:sz w:val="24"/>
          <w:szCs w:val="24"/>
        </w:rPr>
        <w:t xml:space="preserve">нотариусом </w:t>
      </w:r>
      <w:proofErr w:type="spellStart"/>
      <w:r w:rsidR="002273C1" w:rsidRPr="002273C1">
        <w:rPr>
          <w:rFonts w:ascii="Times New Roman" w:hAnsi="Times New Roman" w:cs="Times New Roman"/>
          <w:b/>
          <w:sz w:val="24"/>
          <w:szCs w:val="24"/>
        </w:rPr>
        <w:t>Жамбылского</w:t>
      </w:r>
      <w:proofErr w:type="spellEnd"/>
      <w:r w:rsidR="002273C1" w:rsidRPr="002273C1">
        <w:rPr>
          <w:rFonts w:ascii="Times New Roman" w:hAnsi="Times New Roman" w:cs="Times New Roman"/>
          <w:b/>
          <w:sz w:val="24"/>
          <w:szCs w:val="24"/>
        </w:rPr>
        <w:t xml:space="preserve"> областного нотариального округа, 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№0001306 выдана 06.02.2003 г. Министерством юстиции Республики Казахстан.  Договор  подписан сторонамив моем присутствии. Личность сторон 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установлена, их дееспособность, а также принадлежность гр.</w:t>
      </w:r>
      <w:r w:rsidR="002273C1" w:rsidRPr="0022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Рахат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Мейіржан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Бауыржанұлы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отчуждаемого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недвижимого имущества </w:t>
      </w:r>
      <w:r w:rsidR="002273C1" w:rsidRPr="002273C1">
        <w:rPr>
          <w:rFonts w:ascii="Times New Roman" w:hAnsi="Times New Roman" w:cs="Times New Roman"/>
          <w:color w:val="000000"/>
          <w:sz w:val="24"/>
          <w:szCs w:val="24"/>
        </w:rPr>
        <w:t>проверены.</w:t>
      </w:r>
    </w:p>
    <w:p w:rsidR="002273C1" w:rsidRPr="002273C1" w:rsidRDefault="002273C1" w:rsidP="002273C1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ст.155 Гражданского кодекса Республики Казахстан и ст. 9 Закона РК «О регистрации прав на недвижимое имущество» настоящий договор  подлежит регистрации в  регистрирующем органе по недвижимости в течени</w:t>
      </w:r>
      <w:proofErr w:type="gram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6-ти месяцев.                                                          </w:t>
      </w:r>
    </w:p>
    <w:p w:rsidR="002273C1" w:rsidRPr="002273C1" w:rsidRDefault="002273C1" w:rsidP="002273C1">
      <w:pPr>
        <w:pBdr>
          <w:bottom w:val="single" w:sz="12" w:space="31" w:color="auto"/>
        </w:pBd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Зарегистрировано в реестре </w:t>
      </w:r>
      <w:proofErr w:type="gramStart"/>
      <w:r w:rsidRPr="002273C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</w:p>
    <w:p w:rsidR="002273C1" w:rsidRPr="002273C1" w:rsidRDefault="002273C1" w:rsidP="002273C1">
      <w:pPr>
        <w:pBdr>
          <w:bottom w:val="single" w:sz="12" w:space="31" w:color="auto"/>
        </w:pBd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Взыскано по ставке </w:t>
      </w:r>
      <w:r w:rsidR="00FF04B7">
        <w:rPr>
          <w:rFonts w:ascii="Times New Roman" w:hAnsi="Times New Roman" w:cs="Times New Roman"/>
          <w:color w:val="000000"/>
          <w:sz w:val="24"/>
          <w:szCs w:val="24"/>
          <w:lang w:val="kk-KZ"/>
        </w:rPr>
        <w:t>19446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тенге</w:t>
      </w:r>
    </w:p>
    <w:p w:rsidR="002273C1" w:rsidRPr="002273C1" w:rsidRDefault="002273C1" w:rsidP="002273C1">
      <w:pPr>
        <w:pBdr>
          <w:bottom w:val="single" w:sz="12" w:space="31" w:color="auto"/>
        </w:pBd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Взыскано за проект  </w:t>
      </w:r>
      <w:r w:rsidR="00FF04B7">
        <w:rPr>
          <w:rFonts w:ascii="Times New Roman" w:hAnsi="Times New Roman" w:cs="Times New Roman"/>
          <w:color w:val="000000"/>
          <w:sz w:val="24"/>
          <w:szCs w:val="24"/>
          <w:lang w:val="kk-KZ"/>
        </w:rPr>
        <w:t>13890</w:t>
      </w:r>
      <w:r w:rsidRPr="002273C1">
        <w:rPr>
          <w:rFonts w:ascii="Times New Roman" w:hAnsi="Times New Roman" w:cs="Times New Roman"/>
          <w:color w:val="000000"/>
          <w:sz w:val="24"/>
          <w:szCs w:val="24"/>
        </w:rPr>
        <w:t xml:space="preserve">  тенге</w:t>
      </w:r>
    </w:p>
    <w:p w:rsidR="002273C1" w:rsidRPr="002273C1" w:rsidRDefault="002273C1" w:rsidP="002273C1">
      <w:pPr>
        <w:pBdr>
          <w:bottom w:val="single" w:sz="12" w:space="31" w:color="auto"/>
        </w:pBd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2273C1" w:rsidRPr="002273C1" w:rsidRDefault="002273C1" w:rsidP="002273C1">
      <w:pPr>
        <w:pBdr>
          <w:bottom w:val="single" w:sz="12" w:space="31" w:color="auto"/>
        </w:pBdr>
        <w:spacing w:after="0" w:line="240" w:lineRule="auto"/>
        <w:ind w:left="-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73C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Нотариус...........................</w:t>
      </w:r>
    </w:p>
    <w:p w:rsidR="002273C1" w:rsidRPr="002273C1" w:rsidRDefault="002273C1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273C1" w:rsidRPr="002273C1" w:rsidRDefault="002273C1" w:rsidP="002273C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3C1" w:rsidRP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C1" w:rsidRPr="002273C1" w:rsidRDefault="002273C1" w:rsidP="00227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273C1" w:rsidRPr="002273C1" w:rsidSect="00DF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D2909"/>
    <w:multiLevelType w:val="hybridMultilevel"/>
    <w:tmpl w:val="D5D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812FF"/>
    <w:multiLevelType w:val="hybridMultilevel"/>
    <w:tmpl w:val="01206BF4"/>
    <w:lvl w:ilvl="0" w:tplc="D05AA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B0"/>
    <w:rsid w:val="0005618A"/>
    <w:rsid w:val="002273C1"/>
    <w:rsid w:val="00685159"/>
    <w:rsid w:val="00822CEC"/>
    <w:rsid w:val="00877615"/>
    <w:rsid w:val="00AA2DB0"/>
    <w:rsid w:val="00DF02DC"/>
    <w:rsid w:val="00E53F9D"/>
    <w:rsid w:val="00EC5F2D"/>
    <w:rsid w:val="00EC7723"/>
    <w:rsid w:val="00EF4E6E"/>
    <w:rsid w:val="00F92F42"/>
    <w:rsid w:val="00FF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8A"/>
    <w:pPr>
      <w:ind w:left="720"/>
      <w:contextualSpacing/>
    </w:pPr>
  </w:style>
  <w:style w:type="paragraph" w:styleId="a4">
    <w:name w:val="Body Text"/>
    <w:basedOn w:val="a"/>
    <w:link w:val="a5"/>
    <w:rsid w:val="00822C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2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73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7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8A"/>
    <w:pPr>
      <w:ind w:left="720"/>
      <w:contextualSpacing/>
    </w:pPr>
  </w:style>
  <w:style w:type="paragraph" w:styleId="a4">
    <w:name w:val="Body Text"/>
    <w:basedOn w:val="a"/>
    <w:link w:val="a5"/>
    <w:rsid w:val="00822C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2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73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7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Улбосын</cp:lastModifiedBy>
  <cp:revision>3</cp:revision>
  <cp:lastPrinted>2020-06-01T10:12:00Z</cp:lastPrinted>
  <dcterms:created xsi:type="dcterms:W3CDTF">2020-05-31T15:20:00Z</dcterms:created>
  <dcterms:modified xsi:type="dcterms:W3CDTF">2020-06-01T10:16:00Z</dcterms:modified>
</cp:coreProperties>
</file>