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2B4" w:rsidRDefault="00A13D14">
      <w:bookmarkStart w:id="0" w:name="_GoBack"/>
      <w:bookmarkEnd w:id="0"/>
      <w:r>
        <w:t>№ 261 от 30.03.2022</w:t>
      </w:r>
    </w:p>
    <w:p w:rsidR="00892E1E" w:rsidRDefault="008E600B" w:rsidP="00892E1E">
      <w:pPr>
        <w:rPr>
          <w:color w:val="3399FF"/>
          <w:lang w:val="kk-KZ"/>
        </w:rPr>
      </w:pPr>
      <w:r>
        <w:rPr>
          <w:color w:val="3399FF"/>
          <w:lang w:val="kk-KZ"/>
        </w:rPr>
        <w:t xml:space="preserve">          </w:t>
      </w:r>
      <w:r w:rsidRPr="008E600B">
        <w:rPr>
          <w:color w:val="3399FF"/>
          <w:lang w:val="kk-KZ"/>
        </w:rPr>
        <w:t>Nur-Sultan qalasy</w:t>
      </w:r>
      <w:r w:rsidR="00892E1E" w:rsidRPr="00D31102">
        <w:rPr>
          <w:color w:val="3399FF"/>
          <w:lang w:val="kk-KZ"/>
        </w:rPr>
        <w:t xml:space="preserve">                                                                   </w:t>
      </w:r>
      <w:r w:rsidR="00892E1E">
        <w:rPr>
          <w:color w:val="3399FF"/>
          <w:lang w:val="kk-KZ"/>
        </w:rPr>
        <w:t xml:space="preserve">                                      город </w:t>
      </w:r>
      <w:r w:rsidR="00892E1E" w:rsidRPr="001F4908">
        <w:rPr>
          <w:color w:val="3399FF"/>
          <w:lang w:val="kk-KZ"/>
        </w:rPr>
        <w:t>Нур</w:t>
      </w:r>
      <w:r w:rsidR="00892E1E">
        <w:rPr>
          <w:color w:val="3399FF"/>
          <w:lang w:val="kk-KZ"/>
        </w:rPr>
        <w:t>-Султан</w:t>
      </w:r>
      <w:r w:rsidR="00892E1E" w:rsidRPr="00D31102">
        <w:rPr>
          <w:color w:val="3399FF"/>
          <w:lang w:val="kk-KZ"/>
        </w:rPr>
        <w:t xml:space="preserve">                                                                   </w:t>
      </w:r>
      <w:r w:rsidR="00892E1E">
        <w:rPr>
          <w:color w:val="3399FF"/>
          <w:lang w:val="kk-KZ"/>
        </w:rPr>
        <w:t xml:space="preserve">                                           </w:t>
      </w:r>
      <w:r w:rsidR="00892E1E" w:rsidRPr="00D31102">
        <w:rPr>
          <w:color w:val="3399FF"/>
          <w:lang w:val="kk-KZ"/>
        </w:rPr>
        <w:t xml:space="preserve"> </w:t>
      </w:r>
    </w:p>
    <w:p w:rsidR="00EE69B8" w:rsidRDefault="00EE69B8" w:rsidP="00934587">
      <w:pPr>
        <w:rPr>
          <w:color w:val="3399FF"/>
          <w:lang w:val="kk-KZ"/>
        </w:rPr>
      </w:pPr>
    </w:p>
    <w:p w:rsidR="008E600B" w:rsidRDefault="008E600B" w:rsidP="00934587">
      <w:pPr>
        <w:rPr>
          <w:color w:val="3399FF"/>
          <w:lang w:val="kk-KZ"/>
        </w:rPr>
      </w:pPr>
    </w:p>
    <w:p w:rsidR="00733244" w:rsidRDefault="00733244" w:rsidP="00733244">
      <w:pPr>
        <w:tabs>
          <w:tab w:val="left" w:pos="993"/>
        </w:tabs>
        <w:jc w:val="center"/>
        <w:rPr>
          <w:b/>
          <w:sz w:val="28"/>
          <w:szCs w:val="28"/>
          <w:lang w:val="kk-KZ"/>
        </w:rPr>
      </w:pPr>
      <w:r w:rsidRPr="004E3329">
        <w:rPr>
          <w:b/>
          <w:sz w:val="28"/>
          <w:szCs w:val="28"/>
          <w:lang w:val="kk-KZ"/>
        </w:rPr>
        <w:t>«</w:t>
      </w:r>
      <w:r w:rsidRPr="005453EF">
        <w:rPr>
          <w:b/>
          <w:sz w:val="28"/>
          <w:szCs w:val="28"/>
          <w:lang w:val="kk-KZ"/>
        </w:rPr>
        <w:t>Нотариустардың нотариаттық іс-әрекет жасау ережесін бекіту туралы</w:t>
      </w:r>
      <w:r w:rsidRPr="004E3329">
        <w:rPr>
          <w:b/>
          <w:sz w:val="28"/>
          <w:szCs w:val="28"/>
          <w:lang w:val="kk-KZ"/>
        </w:rPr>
        <w:t xml:space="preserve">» Қазақстан Республикасы Әділет министрінің </w:t>
      </w:r>
      <w:r w:rsidRPr="005453EF">
        <w:rPr>
          <w:b/>
          <w:sz w:val="28"/>
          <w:szCs w:val="28"/>
          <w:lang w:val="kk-KZ"/>
        </w:rPr>
        <w:t>2012 жылғы 31 қаңтардағы № 31</w:t>
      </w:r>
      <w:r w:rsidRPr="004E3329">
        <w:rPr>
          <w:b/>
          <w:sz w:val="28"/>
          <w:szCs w:val="28"/>
          <w:lang w:val="kk-KZ"/>
        </w:rPr>
        <w:t xml:space="preserve"> бұйрығына өзгеріс</w:t>
      </w:r>
      <w:r>
        <w:rPr>
          <w:b/>
          <w:sz w:val="28"/>
          <w:szCs w:val="28"/>
          <w:lang w:val="kk-KZ"/>
        </w:rPr>
        <w:t xml:space="preserve">тер </w:t>
      </w:r>
      <w:r w:rsidRPr="004E3329">
        <w:rPr>
          <w:b/>
          <w:sz w:val="28"/>
          <w:szCs w:val="28"/>
          <w:lang w:val="kk-KZ"/>
        </w:rPr>
        <w:t>енгізу туралы</w:t>
      </w:r>
    </w:p>
    <w:p w:rsidR="00200CCB" w:rsidRPr="002E04F2" w:rsidRDefault="00200CCB" w:rsidP="00200CCB">
      <w:pPr>
        <w:rPr>
          <w:b/>
          <w:sz w:val="28"/>
          <w:szCs w:val="28"/>
          <w:lang w:val="kk-KZ"/>
        </w:rPr>
      </w:pPr>
    </w:p>
    <w:p w:rsidR="00200CCB" w:rsidRPr="002E04F2" w:rsidRDefault="00200CCB" w:rsidP="00200CCB">
      <w:pPr>
        <w:jc w:val="both"/>
        <w:rPr>
          <w:b/>
          <w:sz w:val="28"/>
          <w:szCs w:val="28"/>
          <w:lang w:val="kk-KZ"/>
        </w:rPr>
      </w:pPr>
      <w:bookmarkStart w:id="1" w:name="z1"/>
      <w:r w:rsidRPr="002E04F2">
        <w:rPr>
          <w:b/>
          <w:color w:val="000000"/>
          <w:sz w:val="28"/>
          <w:szCs w:val="28"/>
          <w:lang w:val="kk-KZ"/>
        </w:rPr>
        <w:t>     </w:t>
      </w:r>
      <w:r>
        <w:rPr>
          <w:b/>
          <w:color w:val="000000"/>
          <w:sz w:val="28"/>
          <w:szCs w:val="28"/>
          <w:lang w:val="kk-KZ"/>
        </w:rPr>
        <w:t xml:space="preserve"> </w:t>
      </w:r>
      <w:r w:rsidRPr="002E04F2">
        <w:rPr>
          <w:b/>
          <w:color w:val="000000"/>
          <w:sz w:val="28"/>
          <w:szCs w:val="28"/>
          <w:lang w:val="kk-KZ"/>
        </w:rPr>
        <w:t xml:space="preserve"> БҰЙЫРАМЫН:</w:t>
      </w:r>
    </w:p>
    <w:p w:rsidR="00733244" w:rsidRPr="009A5D6F" w:rsidRDefault="00200CCB" w:rsidP="00733244">
      <w:pPr>
        <w:pStyle w:val="af"/>
        <w:numPr>
          <w:ilvl w:val="0"/>
          <w:numId w:val="5"/>
        </w:numPr>
        <w:tabs>
          <w:tab w:val="left" w:pos="993"/>
        </w:tabs>
        <w:overflowPunct w:val="0"/>
        <w:autoSpaceDE w:val="0"/>
        <w:autoSpaceDN w:val="0"/>
        <w:adjustRightInd w:val="0"/>
        <w:spacing w:after="0" w:line="240" w:lineRule="auto"/>
        <w:ind w:left="0" w:firstLine="708"/>
        <w:jc w:val="both"/>
        <w:rPr>
          <w:rFonts w:ascii="Times New Roman" w:eastAsia="Times New Roman" w:hAnsi="Times New Roman"/>
          <w:sz w:val="28"/>
          <w:szCs w:val="28"/>
          <w:lang w:val="kk-KZ" w:eastAsia="ru-RU"/>
        </w:rPr>
      </w:pPr>
      <w:bookmarkStart w:id="2" w:name="z2"/>
      <w:bookmarkEnd w:id="1"/>
      <w:r w:rsidRPr="008602F4">
        <w:rPr>
          <w:color w:val="000000"/>
          <w:sz w:val="28"/>
          <w:szCs w:val="28"/>
          <w:lang w:val="kk-KZ"/>
        </w:rPr>
        <w:t xml:space="preserve">   </w:t>
      </w:r>
      <w:r w:rsidR="00733244" w:rsidRPr="009A5D6F">
        <w:rPr>
          <w:rFonts w:ascii="Times New Roman" w:eastAsia="Times New Roman" w:hAnsi="Times New Roman"/>
          <w:sz w:val="28"/>
          <w:szCs w:val="28"/>
          <w:lang w:val="kk-KZ" w:eastAsia="ru-RU"/>
        </w:rPr>
        <w:t>«</w:t>
      </w:r>
      <w:r w:rsidR="00733244" w:rsidRPr="009A5D6F">
        <w:rPr>
          <w:rFonts w:ascii="Times New Roman" w:hAnsi="Times New Roman"/>
          <w:sz w:val="28"/>
          <w:szCs w:val="28"/>
          <w:lang w:val="kk-KZ"/>
        </w:rPr>
        <w:t>Нотариустардың нотариаттық іс-әрекет жасау ережесін бекіту туралы</w:t>
      </w:r>
      <w:r w:rsidR="00733244" w:rsidRPr="009A5D6F">
        <w:rPr>
          <w:rFonts w:ascii="Times New Roman" w:eastAsia="Times New Roman" w:hAnsi="Times New Roman"/>
          <w:sz w:val="28"/>
          <w:szCs w:val="28"/>
          <w:lang w:val="kk-KZ" w:eastAsia="ru-RU"/>
        </w:rPr>
        <w:t xml:space="preserve">» Қазақстан Республикасы Әділет министрінің </w:t>
      </w:r>
      <w:r w:rsidR="00733244" w:rsidRPr="009A5D6F">
        <w:rPr>
          <w:rFonts w:ascii="Times New Roman" w:hAnsi="Times New Roman"/>
          <w:sz w:val="28"/>
          <w:szCs w:val="28"/>
          <w:lang w:val="kk-KZ"/>
        </w:rPr>
        <w:t>2012 жылғы 31 қаңтардағы № 31</w:t>
      </w:r>
      <w:r w:rsidR="00733244" w:rsidRPr="009A5D6F">
        <w:rPr>
          <w:rFonts w:ascii="Times New Roman" w:eastAsia="Times New Roman" w:hAnsi="Times New Roman"/>
          <w:sz w:val="28"/>
          <w:szCs w:val="28"/>
          <w:lang w:val="kk-KZ" w:eastAsia="ru-RU"/>
        </w:rPr>
        <w:t xml:space="preserve"> бұйрығына (Нормативтік құқықтық актілерді мемлекеттік тіркеу тізілімінде № 7447 болып тіркелген) мынадай өзгеріс енгізілсін:</w:t>
      </w:r>
    </w:p>
    <w:p w:rsidR="00733244" w:rsidRDefault="00733244" w:rsidP="00733244">
      <w:pPr>
        <w:widowControl w:val="0"/>
        <w:pBdr>
          <w:bottom w:val="single" w:sz="4" w:space="30" w:color="FFFFFF"/>
        </w:pBdr>
        <w:tabs>
          <w:tab w:val="left" w:pos="142"/>
          <w:tab w:val="left" w:pos="709"/>
        </w:tabs>
        <w:ind w:firstLine="709"/>
        <w:jc w:val="both"/>
        <w:textAlignment w:val="baseline"/>
        <w:rPr>
          <w:sz w:val="28"/>
          <w:szCs w:val="28"/>
          <w:lang w:val="kk-KZ"/>
        </w:rPr>
      </w:pPr>
      <w:r w:rsidRPr="001C7C40">
        <w:rPr>
          <w:sz w:val="28"/>
          <w:szCs w:val="28"/>
          <w:lang w:val="kk-KZ"/>
        </w:rPr>
        <w:t>көрсетілген бұйрықпен бекітілген Нотариустардың нотариаттық іс-әрекет жасау ережесінде:</w:t>
      </w:r>
    </w:p>
    <w:p w:rsidR="00733244" w:rsidRPr="009A5D6F" w:rsidRDefault="00733244" w:rsidP="00733244">
      <w:pPr>
        <w:widowControl w:val="0"/>
        <w:pBdr>
          <w:bottom w:val="single" w:sz="4" w:space="30" w:color="FFFFFF"/>
        </w:pBdr>
        <w:tabs>
          <w:tab w:val="left" w:pos="142"/>
          <w:tab w:val="left" w:pos="709"/>
        </w:tabs>
        <w:ind w:firstLine="709"/>
        <w:jc w:val="both"/>
        <w:textAlignment w:val="baseline"/>
        <w:rPr>
          <w:sz w:val="28"/>
          <w:szCs w:val="28"/>
          <w:lang w:val="kk-KZ"/>
        </w:rPr>
      </w:pPr>
      <w:r w:rsidRPr="009A5D6F">
        <w:rPr>
          <w:sz w:val="28"/>
          <w:szCs w:val="28"/>
          <w:lang w:val="kk-KZ"/>
        </w:rPr>
        <w:t>221</w:t>
      </w:r>
      <w:hyperlink r:id="rId7" w:anchor="z241" w:history="1">
        <w:r w:rsidRPr="009A5D6F">
          <w:rPr>
            <w:rStyle w:val="ad"/>
            <w:color w:val="auto"/>
            <w:sz w:val="28"/>
            <w:szCs w:val="28"/>
            <w:u w:val="none"/>
            <w:lang w:val="kk-KZ"/>
          </w:rPr>
          <w:t>-тармақ</w:t>
        </w:r>
      </w:hyperlink>
      <w:r w:rsidRPr="009A5D6F">
        <w:rPr>
          <w:sz w:val="28"/>
          <w:szCs w:val="28"/>
          <w:lang w:val="kk-KZ"/>
        </w:rPr>
        <w:t xml:space="preserve"> мынадай редакцияда жазылсын: </w:t>
      </w:r>
    </w:p>
    <w:p w:rsidR="00733244" w:rsidRDefault="00733244" w:rsidP="00733244">
      <w:pPr>
        <w:widowControl w:val="0"/>
        <w:pBdr>
          <w:bottom w:val="single" w:sz="4" w:space="30" w:color="FFFFFF"/>
        </w:pBdr>
        <w:tabs>
          <w:tab w:val="left" w:pos="142"/>
          <w:tab w:val="left" w:pos="709"/>
        </w:tabs>
        <w:ind w:firstLine="709"/>
        <w:jc w:val="both"/>
        <w:textAlignment w:val="baseline"/>
        <w:rPr>
          <w:color w:val="000000"/>
          <w:spacing w:val="2"/>
          <w:sz w:val="28"/>
          <w:szCs w:val="28"/>
          <w:lang w:val="kk-KZ"/>
        </w:rPr>
      </w:pPr>
      <w:r w:rsidRPr="009A5D6F">
        <w:rPr>
          <w:sz w:val="28"/>
          <w:szCs w:val="28"/>
          <w:lang w:val="kk-KZ"/>
        </w:rPr>
        <w:t>«22</w:t>
      </w:r>
      <w:r w:rsidRPr="009A5D6F">
        <w:rPr>
          <w:color w:val="000000"/>
          <w:spacing w:val="2"/>
          <w:sz w:val="28"/>
          <w:szCs w:val="28"/>
          <w:lang w:val="kk-KZ"/>
        </w:rPr>
        <w:t>1. Заңның 92-1-баптың 2-тармағы 1), 2), 3), 4), 5), 6), 7) және 8) тармақшалардың негізінде атқарушылық жазба, егер шартта өзге мекенжай көрсетілмесе, борышкердің (жеке тұлғаның) тіркелген жері не тұрғылықты жері</w:t>
      </w:r>
      <w:r>
        <w:rPr>
          <w:color w:val="000000"/>
          <w:spacing w:val="2"/>
          <w:sz w:val="28"/>
          <w:szCs w:val="28"/>
          <w:lang w:val="kk-KZ"/>
        </w:rPr>
        <w:t xml:space="preserve"> </w:t>
      </w:r>
      <w:r w:rsidRPr="009A5D6F">
        <w:rPr>
          <w:color w:val="000000"/>
          <w:spacing w:val="2"/>
          <w:sz w:val="28"/>
          <w:szCs w:val="28"/>
          <w:lang w:val="kk-KZ"/>
        </w:rPr>
        <w:t>бойынша, заңды тұлға борышкер болып табылған жағдайда, онда оның тіркелген жері не оның тұрақты жұмыс істейтін органының тұрған жері бойынша жасалады.</w:t>
      </w:r>
    </w:p>
    <w:p w:rsidR="00733244" w:rsidRPr="00FF30D9" w:rsidRDefault="00733244" w:rsidP="00733244">
      <w:pPr>
        <w:widowControl w:val="0"/>
        <w:pBdr>
          <w:bottom w:val="single" w:sz="4" w:space="30" w:color="FFFFFF"/>
        </w:pBdr>
        <w:tabs>
          <w:tab w:val="left" w:pos="142"/>
          <w:tab w:val="left" w:pos="709"/>
        </w:tabs>
        <w:ind w:firstLine="709"/>
        <w:jc w:val="both"/>
        <w:textAlignment w:val="baseline"/>
        <w:rPr>
          <w:color w:val="000000"/>
          <w:spacing w:val="2"/>
          <w:sz w:val="28"/>
          <w:szCs w:val="28"/>
          <w:lang w:val="kk-KZ"/>
        </w:rPr>
      </w:pPr>
      <w:r w:rsidRPr="00FF30D9">
        <w:rPr>
          <w:color w:val="000000"/>
          <w:spacing w:val="2"/>
          <w:sz w:val="28"/>
          <w:szCs w:val="28"/>
          <w:lang w:val="kk-KZ"/>
        </w:rPr>
        <w:t xml:space="preserve">Қазақстан Республикасының әртүрлі өңірлерінде тұратын немесе тіркелген </w:t>
      </w:r>
      <w:r>
        <w:rPr>
          <w:color w:val="000000"/>
          <w:spacing w:val="2"/>
          <w:sz w:val="28"/>
          <w:szCs w:val="28"/>
          <w:lang w:val="kk-KZ"/>
        </w:rPr>
        <w:t xml:space="preserve">ортақтас борышкерлерге қатысты </w:t>
      </w:r>
      <w:r w:rsidRPr="00FF30D9">
        <w:rPr>
          <w:color w:val="000000"/>
          <w:spacing w:val="2"/>
          <w:sz w:val="28"/>
          <w:szCs w:val="28"/>
          <w:lang w:val="kk-KZ"/>
        </w:rPr>
        <w:t>атқарушылық жазба өндіріп алушының таңдауымен</w:t>
      </w:r>
      <w:r>
        <w:rPr>
          <w:color w:val="000000"/>
          <w:spacing w:val="2"/>
          <w:sz w:val="28"/>
          <w:szCs w:val="28"/>
          <w:lang w:val="kk-KZ"/>
        </w:rPr>
        <w:t xml:space="preserve"> </w:t>
      </w:r>
      <w:r w:rsidRPr="00FF30D9">
        <w:rPr>
          <w:color w:val="000000"/>
          <w:spacing w:val="2"/>
          <w:sz w:val="28"/>
          <w:szCs w:val="28"/>
          <w:lang w:val="kk-KZ"/>
        </w:rPr>
        <w:t>борышкерлердің бірінің мекенжайы бойынша жасалады.</w:t>
      </w:r>
    </w:p>
    <w:p w:rsidR="00733244" w:rsidRDefault="00733244" w:rsidP="00733244">
      <w:pPr>
        <w:widowControl w:val="0"/>
        <w:pBdr>
          <w:bottom w:val="single" w:sz="4" w:space="30" w:color="FFFFFF"/>
        </w:pBdr>
        <w:tabs>
          <w:tab w:val="left" w:pos="142"/>
          <w:tab w:val="left" w:pos="709"/>
        </w:tabs>
        <w:ind w:firstLine="709"/>
        <w:jc w:val="both"/>
        <w:textAlignment w:val="baseline"/>
        <w:rPr>
          <w:color w:val="000000"/>
          <w:spacing w:val="2"/>
          <w:sz w:val="28"/>
          <w:szCs w:val="28"/>
          <w:lang w:val="kk-KZ"/>
        </w:rPr>
      </w:pPr>
      <w:r w:rsidRPr="00FF30D9">
        <w:rPr>
          <w:color w:val="000000"/>
          <w:spacing w:val="2"/>
          <w:sz w:val="28"/>
          <w:szCs w:val="28"/>
          <w:lang w:val="kk-KZ"/>
        </w:rPr>
        <w:t>Аталған талаптар бойынша атқарушылық жазба</w:t>
      </w:r>
      <w:r>
        <w:rPr>
          <w:color w:val="000000"/>
          <w:spacing w:val="2"/>
          <w:sz w:val="28"/>
          <w:szCs w:val="28"/>
          <w:lang w:val="kk-KZ"/>
        </w:rPr>
        <w:t>ны</w:t>
      </w:r>
      <w:r w:rsidRPr="00FF30D9">
        <w:rPr>
          <w:color w:val="000000"/>
          <w:spacing w:val="2"/>
          <w:sz w:val="28"/>
          <w:szCs w:val="28"/>
          <w:lang w:val="kk-KZ"/>
        </w:rPr>
        <w:t xml:space="preserve"> нотари</w:t>
      </w:r>
      <w:r>
        <w:rPr>
          <w:color w:val="000000"/>
          <w:spacing w:val="2"/>
          <w:sz w:val="28"/>
          <w:szCs w:val="28"/>
          <w:lang w:val="kk-KZ"/>
        </w:rPr>
        <w:t>ус оның</w:t>
      </w:r>
      <w:r w:rsidRPr="00FF30D9">
        <w:rPr>
          <w:color w:val="000000"/>
          <w:spacing w:val="2"/>
          <w:sz w:val="28"/>
          <w:szCs w:val="28"/>
          <w:lang w:val="kk-KZ"/>
        </w:rPr>
        <w:t xml:space="preserve"> үй-жайы</w:t>
      </w:r>
      <w:r>
        <w:rPr>
          <w:color w:val="000000"/>
          <w:spacing w:val="2"/>
          <w:sz w:val="28"/>
          <w:szCs w:val="28"/>
          <w:lang w:val="kk-KZ"/>
        </w:rPr>
        <w:t xml:space="preserve"> орналасқан жеріне</w:t>
      </w:r>
      <w:r w:rsidRPr="00FF30D9">
        <w:rPr>
          <w:color w:val="000000"/>
          <w:spacing w:val="2"/>
          <w:sz w:val="28"/>
          <w:szCs w:val="28"/>
          <w:lang w:val="kk-KZ"/>
        </w:rPr>
        <w:t xml:space="preserve"> сәйкес нотариаттық палатамен айқындалған оның қызмет ету аумағы бойынша жаса</w:t>
      </w:r>
      <w:r>
        <w:rPr>
          <w:color w:val="000000"/>
          <w:spacing w:val="2"/>
          <w:sz w:val="28"/>
          <w:szCs w:val="28"/>
          <w:lang w:val="kk-KZ"/>
        </w:rPr>
        <w:t>й</w:t>
      </w:r>
      <w:r w:rsidRPr="00FF30D9">
        <w:rPr>
          <w:color w:val="000000"/>
          <w:spacing w:val="2"/>
          <w:sz w:val="28"/>
          <w:szCs w:val="28"/>
          <w:lang w:val="kk-KZ"/>
        </w:rPr>
        <w:t>ды.</w:t>
      </w:r>
    </w:p>
    <w:p w:rsidR="00733244" w:rsidRDefault="00733244" w:rsidP="00733244">
      <w:pPr>
        <w:widowControl w:val="0"/>
        <w:pBdr>
          <w:bottom w:val="single" w:sz="4" w:space="30" w:color="FFFFFF"/>
        </w:pBdr>
        <w:tabs>
          <w:tab w:val="left" w:pos="142"/>
          <w:tab w:val="left" w:pos="709"/>
        </w:tabs>
        <w:ind w:firstLine="709"/>
        <w:jc w:val="both"/>
        <w:textAlignment w:val="baseline"/>
        <w:rPr>
          <w:color w:val="000000"/>
          <w:spacing w:val="2"/>
          <w:sz w:val="28"/>
          <w:szCs w:val="28"/>
          <w:lang w:val="kk-KZ"/>
        </w:rPr>
      </w:pPr>
      <w:r w:rsidRPr="0037157B">
        <w:rPr>
          <w:color w:val="000000"/>
          <w:spacing w:val="2"/>
          <w:sz w:val="28"/>
          <w:szCs w:val="28"/>
          <w:lang w:val="kk-KZ"/>
        </w:rPr>
        <w:t xml:space="preserve">Заңның </w:t>
      </w:r>
      <w:r>
        <w:rPr>
          <w:color w:val="000000"/>
          <w:spacing w:val="2"/>
          <w:sz w:val="28"/>
          <w:szCs w:val="28"/>
          <w:lang w:val="kk-KZ"/>
        </w:rPr>
        <w:t>92-1</w:t>
      </w:r>
      <w:r w:rsidRPr="0037157B">
        <w:rPr>
          <w:color w:val="000000"/>
          <w:spacing w:val="2"/>
          <w:sz w:val="28"/>
          <w:szCs w:val="28"/>
          <w:lang w:val="kk-KZ"/>
        </w:rPr>
        <w:t>-бабы</w:t>
      </w:r>
      <w:r>
        <w:rPr>
          <w:color w:val="000000"/>
          <w:spacing w:val="2"/>
          <w:sz w:val="28"/>
          <w:szCs w:val="28"/>
          <w:lang w:val="kk-KZ"/>
        </w:rPr>
        <w:t xml:space="preserve"> 2- тармағы 9) және 10) тармақшаларының негізінде</w:t>
      </w:r>
      <w:r w:rsidRPr="0037157B">
        <w:rPr>
          <w:color w:val="000000"/>
          <w:spacing w:val="2"/>
          <w:sz w:val="28"/>
          <w:szCs w:val="28"/>
          <w:lang w:val="kk-KZ"/>
        </w:rPr>
        <w:t xml:space="preserve"> </w:t>
      </w:r>
      <w:r>
        <w:rPr>
          <w:color w:val="000000"/>
          <w:spacing w:val="2"/>
          <w:sz w:val="28"/>
          <w:szCs w:val="28"/>
          <w:lang w:val="kk-KZ"/>
        </w:rPr>
        <w:t>ө</w:t>
      </w:r>
      <w:r w:rsidRPr="0037157B">
        <w:rPr>
          <w:color w:val="000000"/>
          <w:spacing w:val="2"/>
          <w:sz w:val="28"/>
          <w:szCs w:val="28"/>
          <w:lang w:val="kk-KZ"/>
        </w:rPr>
        <w:t xml:space="preserve">ндіріп алушы нотариусқа өтінішті өндіріп алушы мен борышкердің </w:t>
      </w:r>
      <w:r>
        <w:rPr>
          <w:color w:val="000000"/>
          <w:spacing w:val="2"/>
          <w:sz w:val="28"/>
          <w:szCs w:val="28"/>
          <w:lang w:val="kk-KZ"/>
        </w:rPr>
        <w:t xml:space="preserve">тіркелген </w:t>
      </w:r>
      <w:r w:rsidRPr="0037157B">
        <w:rPr>
          <w:color w:val="000000"/>
          <w:spacing w:val="2"/>
          <w:sz w:val="28"/>
          <w:szCs w:val="28"/>
          <w:lang w:val="kk-KZ"/>
        </w:rPr>
        <w:t>жеріне</w:t>
      </w:r>
      <w:r>
        <w:rPr>
          <w:color w:val="000000"/>
          <w:spacing w:val="2"/>
          <w:sz w:val="28"/>
          <w:szCs w:val="28"/>
          <w:lang w:val="kk-KZ"/>
        </w:rPr>
        <w:t xml:space="preserve"> қарамастан береді</w:t>
      </w:r>
      <w:r w:rsidRPr="0037157B">
        <w:rPr>
          <w:color w:val="000000"/>
          <w:spacing w:val="2"/>
          <w:sz w:val="28"/>
          <w:szCs w:val="28"/>
          <w:lang w:val="kk-KZ"/>
        </w:rPr>
        <w:t>.</w:t>
      </w:r>
      <w:r w:rsidRPr="009A5D6F">
        <w:rPr>
          <w:color w:val="000000"/>
          <w:spacing w:val="2"/>
          <w:sz w:val="28"/>
          <w:szCs w:val="28"/>
          <w:lang w:val="kk-KZ"/>
        </w:rPr>
        <w:t>».</w:t>
      </w:r>
    </w:p>
    <w:p w:rsidR="00733244" w:rsidRDefault="00733244" w:rsidP="00733244">
      <w:pPr>
        <w:widowControl w:val="0"/>
        <w:pBdr>
          <w:bottom w:val="single" w:sz="4" w:space="30" w:color="FFFFFF"/>
        </w:pBdr>
        <w:tabs>
          <w:tab w:val="left" w:pos="142"/>
          <w:tab w:val="left" w:pos="709"/>
        </w:tabs>
        <w:ind w:firstLine="709"/>
        <w:jc w:val="both"/>
        <w:textAlignment w:val="baseline"/>
        <w:rPr>
          <w:sz w:val="28"/>
          <w:szCs w:val="28"/>
          <w:lang w:val="kk-KZ"/>
        </w:rPr>
      </w:pPr>
      <w:r w:rsidRPr="005B3CFB">
        <w:rPr>
          <w:sz w:val="28"/>
          <w:szCs w:val="28"/>
          <w:lang w:val="kk-KZ"/>
        </w:rPr>
        <w:t>22</w:t>
      </w:r>
      <w:r>
        <w:rPr>
          <w:sz w:val="28"/>
          <w:szCs w:val="28"/>
          <w:lang w:val="kk-KZ"/>
        </w:rPr>
        <w:t>6</w:t>
      </w:r>
      <w:r w:rsidRPr="005B3CFB">
        <w:rPr>
          <w:sz w:val="28"/>
          <w:szCs w:val="28"/>
          <w:lang w:val="kk-KZ"/>
        </w:rPr>
        <w:t>-тармақ</w:t>
      </w:r>
      <w:r>
        <w:rPr>
          <w:sz w:val="28"/>
          <w:szCs w:val="28"/>
          <w:lang w:val="kk-KZ"/>
        </w:rPr>
        <w:t>ша 6)-тармағына</w:t>
      </w:r>
      <w:r w:rsidRPr="005B3CFB">
        <w:rPr>
          <w:sz w:val="28"/>
          <w:szCs w:val="28"/>
          <w:lang w:val="kk-KZ"/>
        </w:rPr>
        <w:t xml:space="preserve"> мынадай редакцияда жазылсын:</w:t>
      </w:r>
    </w:p>
    <w:p w:rsidR="00733244" w:rsidRPr="005B3CFB" w:rsidRDefault="00733244" w:rsidP="00733244">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w:t>
      </w:r>
      <w:r w:rsidRPr="005B3CFB">
        <w:rPr>
          <w:sz w:val="28"/>
          <w:szCs w:val="28"/>
          <w:lang w:val="kk-KZ"/>
        </w:rPr>
        <w:t xml:space="preserve">6) қосымша шығыстарды өндіріп алу туралы талаптарды қоспағанда, </w:t>
      </w:r>
      <w:r>
        <w:rPr>
          <w:sz w:val="28"/>
          <w:szCs w:val="28"/>
          <w:lang w:val="kk-KZ"/>
        </w:rPr>
        <w:t>«</w:t>
      </w:r>
      <w:r w:rsidRPr="005B3CFB">
        <w:rPr>
          <w:sz w:val="28"/>
          <w:szCs w:val="28"/>
          <w:lang w:val="kk-KZ"/>
        </w:rPr>
        <w:t>Тұрғын үй қатынастары туралы</w:t>
      </w:r>
      <w:r>
        <w:rPr>
          <w:sz w:val="28"/>
          <w:szCs w:val="28"/>
          <w:lang w:val="kk-KZ"/>
        </w:rPr>
        <w:t>»</w:t>
      </w:r>
      <w:r w:rsidRPr="005B3CFB">
        <w:rPr>
          <w:sz w:val="28"/>
          <w:szCs w:val="28"/>
          <w:lang w:val="kk-KZ"/>
        </w:rPr>
        <w:t xml:space="preserve"> Қазақстан Республикасының Заңында бекітілген кондоминиум объектілерінің ортақ мүлкін күтіп-ұстауға міндетті шығыстарға қатысуға жалтаратын, </w:t>
      </w:r>
      <w:r>
        <w:rPr>
          <w:sz w:val="28"/>
          <w:szCs w:val="28"/>
          <w:lang w:val="kk-KZ"/>
        </w:rPr>
        <w:t>п</w:t>
      </w:r>
      <w:r w:rsidRPr="005D6F79">
        <w:rPr>
          <w:sz w:val="28"/>
          <w:szCs w:val="28"/>
          <w:lang w:val="kk-KZ"/>
        </w:rPr>
        <w:t>әтерлер, тұрғын емес үй-жайлар</w:t>
      </w:r>
      <w:r w:rsidRPr="005B3CFB">
        <w:rPr>
          <w:sz w:val="28"/>
          <w:szCs w:val="28"/>
          <w:lang w:val="kk-KZ"/>
        </w:rPr>
        <w:t xml:space="preserve"> меншік </w:t>
      </w:r>
      <w:r w:rsidRPr="005B3CFB">
        <w:rPr>
          <w:sz w:val="28"/>
          <w:szCs w:val="28"/>
          <w:lang w:val="kk-KZ"/>
        </w:rPr>
        <w:lastRenderedPageBreak/>
        <w:t>иелерінен берешекті өндіріп алу туралы міндеттеме бойынша берешекті өндіріп алу үшін:</w:t>
      </w:r>
    </w:p>
    <w:p w:rsidR="00733244" w:rsidRPr="005B3CFB" w:rsidRDefault="00733244" w:rsidP="00733244">
      <w:pPr>
        <w:widowControl w:val="0"/>
        <w:pBdr>
          <w:bottom w:val="single" w:sz="4" w:space="30" w:color="FFFFFF"/>
        </w:pBdr>
        <w:tabs>
          <w:tab w:val="left" w:pos="142"/>
          <w:tab w:val="left" w:pos="709"/>
        </w:tabs>
        <w:ind w:firstLine="709"/>
        <w:jc w:val="both"/>
        <w:textAlignment w:val="baseline"/>
        <w:rPr>
          <w:sz w:val="28"/>
          <w:szCs w:val="28"/>
          <w:lang w:val="kk-KZ"/>
        </w:rPr>
      </w:pPr>
      <w:r w:rsidRPr="005B3CFB">
        <w:rPr>
          <w:sz w:val="28"/>
          <w:szCs w:val="28"/>
          <w:lang w:val="kk-KZ"/>
        </w:rPr>
        <w:t>өндіріп алушы куәландырған қызмет көрсету шартының көшірмесі;</w:t>
      </w:r>
    </w:p>
    <w:p w:rsidR="00733244" w:rsidRPr="005B3CFB" w:rsidRDefault="00733244" w:rsidP="00733244">
      <w:pPr>
        <w:widowControl w:val="0"/>
        <w:pBdr>
          <w:bottom w:val="single" w:sz="4" w:space="30" w:color="FFFFFF"/>
        </w:pBdr>
        <w:tabs>
          <w:tab w:val="left" w:pos="142"/>
          <w:tab w:val="left" w:pos="709"/>
        </w:tabs>
        <w:ind w:firstLine="709"/>
        <w:jc w:val="both"/>
        <w:textAlignment w:val="baseline"/>
        <w:rPr>
          <w:sz w:val="28"/>
          <w:szCs w:val="28"/>
          <w:lang w:val="kk-KZ"/>
        </w:rPr>
      </w:pPr>
      <w:r w:rsidRPr="005B3CFB">
        <w:rPr>
          <w:sz w:val="28"/>
          <w:szCs w:val="28"/>
          <w:lang w:val="kk-KZ"/>
        </w:rPr>
        <w:t xml:space="preserve">тарифтерді белгілеу туралы құжаттардың көшірмелері (хаттама, </w:t>
      </w:r>
      <w:r>
        <w:rPr>
          <w:sz w:val="28"/>
          <w:szCs w:val="28"/>
          <w:lang w:val="kk-KZ"/>
        </w:rPr>
        <w:t>п</w:t>
      </w:r>
      <w:r w:rsidRPr="005D6F79">
        <w:rPr>
          <w:sz w:val="28"/>
          <w:szCs w:val="28"/>
          <w:lang w:val="kk-KZ"/>
        </w:rPr>
        <w:t>әтерлер, тұрғын емес үй-жайлар</w:t>
      </w:r>
      <w:r w:rsidRPr="005B3CFB">
        <w:rPr>
          <w:sz w:val="28"/>
          <w:szCs w:val="28"/>
          <w:lang w:val="kk-KZ"/>
        </w:rPr>
        <w:t xml:space="preserve"> иелері жалпы жиналысының шешімінен үзінді);</w:t>
      </w:r>
    </w:p>
    <w:p w:rsidR="00733244" w:rsidRPr="005B3CFB" w:rsidRDefault="00733244" w:rsidP="00733244">
      <w:pPr>
        <w:widowControl w:val="0"/>
        <w:pBdr>
          <w:bottom w:val="single" w:sz="4" w:space="30" w:color="FFFFFF"/>
        </w:pBdr>
        <w:tabs>
          <w:tab w:val="left" w:pos="142"/>
          <w:tab w:val="left" w:pos="709"/>
        </w:tabs>
        <w:ind w:firstLine="709"/>
        <w:jc w:val="both"/>
        <w:textAlignment w:val="baseline"/>
        <w:rPr>
          <w:sz w:val="28"/>
          <w:szCs w:val="28"/>
          <w:lang w:val="kk-KZ"/>
        </w:rPr>
      </w:pPr>
      <w:r w:rsidRPr="005B3CFB">
        <w:rPr>
          <w:sz w:val="28"/>
          <w:szCs w:val="28"/>
          <w:lang w:val="kk-KZ"/>
        </w:rPr>
        <w:t>қызметтер үшін төлем бойынша берешек сомасын есептеу туралы құжат (өндіріп алушы куәландырған берешек сомасының есебімен жеке шоттың көшірмесі немесе өндіріп алушы куәландырған жеке шоттан үзінді көшірме) ұсынылады.</w:t>
      </w:r>
    </w:p>
    <w:p w:rsidR="00733244" w:rsidRPr="009A5D6F" w:rsidRDefault="00733244" w:rsidP="00733244">
      <w:pPr>
        <w:widowControl w:val="0"/>
        <w:pBdr>
          <w:bottom w:val="single" w:sz="4" w:space="30" w:color="FFFFFF"/>
        </w:pBdr>
        <w:tabs>
          <w:tab w:val="left" w:pos="142"/>
          <w:tab w:val="left" w:pos="709"/>
        </w:tabs>
        <w:ind w:firstLine="709"/>
        <w:jc w:val="both"/>
        <w:textAlignment w:val="baseline"/>
        <w:rPr>
          <w:sz w:val="28"/>
          <w:szCs w:val="28"/>
          <w:lang w:val="kk-KZ"/>
        </w:rPr>
      </w:pPr>
      <w:r w:rsidRPr="005B3CFB">
        <w:rPr>
          <w:sz w:val="28"/>
          <w:szCs w:val="28"/>
          <w:lang w:val="kk-KZ"/>
        </w:rPr>
        <w:t>Құжатта берешекті төлеу мерзімі туралы, төлем енгізу жөніндегі міндеттің пайда болу күні туралы, берешек сомасы туралы мәліметтер болады.</w:t>
      </w:r>
      <w:r>
        <w:rPr>
          <w:sz w:val="28"/>
          <w:szCs w:val="28"/>
          <w:lang w:val="kk-KZ"/>
        </w:rPr>
        <w:t>»</w:t>
      </w:r>
    </w:p>
    <w:p w:rsidR="00733244" w:rsidRPr="009A5D6F" w:rsidRDefault="00733244" w:rsidP="00733244">
      <w:pPr>
        <w:widowControl w:val="0"/>
        <w:pBdr>
          <w:bottom w:val="single" w:sz="4" w:space="30" w:color="FFFFFF"/>
        </w:pBdr>
        <w:tabs>
          <w:tab w:val="left" w:pos="142"/>
          <w:tab w:val="left" w:pos="709"/>
        </w:tabs>
        <w:ind w:firstLine="709"/>
        <w:jc w:val="both"/>
        <w:textAlignment w:val="baseline"/>
        <w:rPr>
          <w:sz w:val="28"/>
          <w:szCs w:val="28"/>
          <w:lang w:val="kk-KZ"/>
        </w:rPr>
      </w:pPr>
      <w:r w:rsidRPr="009A5D6F">
        <w:rPr>
          <w:sz w:val="28"/>
          <w:szCs w:val="28"/>
          <w:lang w:val="kk-KZ"/>
        </w:rPr>
        <w:t>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p w:rsidR="00733244" w:rsidRPr="009A5D6F" w:rsidRDefault="00733244" w:rsidP="00733244">
      <w:pPr>
        <w:widowControl w:val="0"/>
        <w:pBdr>
          <w:bottom w:val="single" w:sz="4" w:space="30" w:color="FFFFFF"/>
        </w:pBdr>
        <w:tabs>
          <w:tab w:val="left" w:pos="142"/>
          <w:tab w:val="left" w:pos="709"/>
        </w:tabs>
        <w:ind w:firstLine="709"/>
        <w:jc w:val="both"/>
        <w:textAlignment w:val="baseline"/>
        <w:rPr>
          <w:sz w:val="28"/>
          <w:szCs w:val="28"/>
          <w:lang w:val="kk-KZ"/>
        </w:rPr>
      </w:pPr>
      <w:r w:rsidRPr="009A5D6F">
        <w:rPr>
          <w:sz w:val="28"/>
          <w:szCs w:val="28"/>
          <w:lang w:val="kk-KZ"/>
        </w:rPr>
        <w:t>3. Осы бұйрықтың орындалуын бақылау жетекшілік ететін Қазақстан Республикасы  Әділет вице-министріне жүктелсін.</w:t>
      </w:r>
    </w:p>
    <w:p w:rsidR="00733244" w:rsidRPr="009A5D6F" w:rsidRDefault="00733244" w:rsidP="00733244">
      <w:pPr>
        <w:widowControl w:val="0"/>
        <w:pBdr>
          <w:bottom w:val="single" w:sz="4" w:space="30" w:color="FFFFFF"/>
        </w:pBdr>
        <w:tabs>
          <w:tab w:val="left" w:pos="142"/>
          <w:tab w:val="left" w:pos="709"/>
        </w:tabs>
        <w:ind w:firstLine="709"/>
        <w:jc w:val="both"/>
        <w:textAlignment w:val="baseline"/>
        <w:rPr>
          <w:sz w:val="28"/>
          <w:szCs w:val="28"/>
          <w:lang w:val="kk-KZ"/>
        </w:rPr>
      </w:pPr>
      <w:r w:rsidRPr="009A5D6F">
        <w:rPr>
          <w:sz w:val="28"/>
          <w:szCs w:val="28"/>
          <w:lang w:val="kk-KZ"/>
        </w:rPr>
        <w:t xml:space="preserve">4. Осы бұйрық </w:t>
      </w:r>
      <w:r>
        <w:rPr>
          <w:sz w:val="28"/>
          <w:szCs w:val="28"/>
          <w:lang w:val="kk-KZ"/>
        </w:rPr>
        <w:t xml:space="preserve">оның </w:t>
      </w:r>
      <w:r w:rsidRPr="009A5D6F">
        <w:rPr>
          <w:sz w:val="28"/>
          <w:szCs w:val="28"/>
          <w:lang w:val="kk-KZ"/>
        </w:rPr>
        <w:t>алғашқы ресми жарияланған күнінен кейін күнтізбелік он күн өткен соң қолданысқа енгізіледі.</w:t>
      </w:r>
    </w:p>
    <w:bookmarkEnd w:id="2"/>
    <w:p w:rsidR="008E600B" w:rsidRDefault="008E600B" w:rsidP="00934587">
      <w:pPr>
        <w:rPr>
          <w:color w:val="3399FF"/>
          <w:lang w:val="kk-KZ"/>
        </w:rPr>
      </w:pPr>
    </w:p>
    <w:tbl>
      <w:tblPr>
        <w:tblStyle w:val="aa"/>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Tr="008858D2">
        <w:tc>
          <w:tcPr>
            <w:tcW w:w="3652" w:type="dxa"/>
            <w:hideMark/>
          </w:tcPr>
          <w:p w:rsidR="008858D2" w:rsidRDefault="008858D2">
            <w:pPr>
              <w:rPr>
                <w:b/>
                <w:sz w:val="28"/>
                <w:szCs w:val="28"/>
              </w:rPr>
            </w:pPr>
            <w:r>
              <w:rPr>
                <w:b/>
                <w:sz w:val="28"/>
                <w:szCs w:val="28"/>
              </w:rPr>
              <w:t>Лауазымы</w:t>
            </w:r>
          </w:p>
        </w:tc>
        <w:tc>
          <w:tcPr>
            <w:tcW w:w="2126" w:type="dxa"/>
          </w:tcPr>
          <w:p w:rsidR="008858D2" w:rsidRDefault="008858D2">
            <w:pPr>
              <w:rPr>
                <w:b/>
                <w:sz w:val="28"/>
                <w:szCs w:val="28"/>
                <w:lang w:val="kk-KZ"/>
              </w:rPr>
            </w:pPr>
          </w:p>
        </w:tc>
        <w:tc>
          <w:tcPr>
            <w:tcW w:w="3152" w:type="dxa"/>
            <w:hideMark/>
          </w:tcPr>
          <w:p w:rsidR="008858D2" w:rsidRDefault="00B2298B">
            <w:pPr>
              <w:rPr>
                <w:b/>
                <w:sz w:val="28"/>
                <w:szCs w:val="28"/>
                <w:lang w:val="kk-KZ"/>
              </w:rPr>
            </w:pPr>
            <w:r>
              <w:rPr>
                <w:b/>
                <w:sz w:val="28"/>
                <w:szCs w:val="28"/>
                <w:lang w:val="kk-KZ"/>
              </w:rPr>
              <w:t>Аты-жөні</w:t>
            </w:r>
          </w:p>
        </w:tc>
      </w:tr>
    </w:tbl>
    <w:p w:rsidR="00200CCB" w:rsidRDefault="00200CCB" w:rsidP="008E600B">
      <w:pPr>
        <w:pStyle w:val="af0"/>
        <w:spacing w:before="0" w:beforeAutospacing="0" w:after="0" w:afterAutospacing="0"/>
        <w:rPr>
          <w:b/>
          <w:iCs/>
          <w:sz w:val="28"/>
          <w:szCs w:val="28"/>
          <w:lang w:val="kk-KZ"/>
        </w:rPr>
      </w:pPr>
    </w:p>
    <w:p w:rsidR="00BE0ABE" w:rsidRPr="00495CEC" w:rsidRDefault="00200CCB" w:rsidP="00733244">
      <w:pPr>
        <w:pStyle w:val="af0"/>
        <w:spacing w:before="0" w:beforeAutospacing="0" w:after="0" w:afterAutospacing="0"/>
        <w:rPr>
          <w:b/>
          <w:sz w:val="28"/>
          <w:szCs w:val="28"/>
          <w:lang w:val="kk-KZ"/>
        </w:rPr>
      </w:pPr>
      <w:r w:rsidRPr="0004769E">
        <w:rPr>
          <w:b/>
          <w:iCs/>
          <w:sz w:val="28"/>
          <w:szCs w:val="28"/>
          <w:lang w:val="kk-KZ"/>
        </w:rPr>
        <w:t xml:space="preserve"> </w:t>
      </w:r>
    </w:p>
    <w:p w:rsidR="008E600B" w:rsidRPr="0004769E" w:rsidRDefault="008E600B" w:rsidP="008E600B">
      <w:pPr>
        <w:pStyle w:val="af0"/>
        <w:spacing w:before="0" w:beforeAutospacing="0" w:after="0" w:afterAutospacing="0"/>
        <w:rPr>
          <w:b/>
          <w:iCs/>
          <w:sz w:val="28"/>
          <w:szCs w:val="28"/>
          <w:lang w:val="kk-KZ"/>
        </w:rPr>
      </w:pPr>
    </w:p>
    <w:p w:rsidR="008E600B" w:rsidRPr="008858D2" w:rsidRDefault="008E600B" w:rsidP="006340C9">
      <w:pPr>
        <w:overflowPunct/>
        <w:autoSpaceDE/>
        <w:autoSpaceDN/>
        <w:adjustRightInd/>
        <w:rPr>
          <w:lang w:val="kk-KZ"/>
        </w:rPr>
      </w:pPr>
    </w:p>
    <w:p w:rsidR="00356DEA" w:rsidRDefault="00A13D14">
      <w:pPr>
        <w:rPr>
          <w:lang w:val="en-US"/>
        </w:rPr>
      </w:pPr>
    </w:p>
    <w:p w:rsidR="00A272B4" w:rsidRDefault="00A13D14">
      <w:r>
        <w:rPr>
          <w:b/>
        </w:rPr>
        <w:t>Согласовано</w:t>
      </w:r>
    </w:p>
    <w:p w:rsidR="00A272B4" w:rsidRDefault="00A13D14">
      <w:r>
        <w:t>29.03.2022 18:34 Рахметов Азат Талғатұлы</w:t>
      </w:r>
    </w:p>
    <w:p w:rsidR="00A272B4" w:rsidRDefault="00A13D14">
      <w:r>
        <w:t>29.03.2022 18:38 Бекенова Шолпан Ахмеджановна</w:t>
      </w:r>
    </w:p>
    <w:p w:rsidR="00A272B4" w:rsidRDefault="00A13D14">
      <w:r>
        <w:t>30.03.2022 08:23 Сапаева Салтанат Н</w:t>
      </w:r>
    </w:p>
    <w:p w:rsidR="00A272B4" w:rsidRDefault="00A13D14">
      <w:r>
        <w:t>30.03.2022 09:23 Т</w:t>
      </w:r>
      <w:r>
        <w:t>ленчиев Алан Тулебаевич</w:t>
      </w:r>
    </w:p>
    <w:p w:rsidR="00A272B4" w:rsidRDefault="00A13D14">
      <w:r>
        <w:t>30.03.2022 09:25 Әмірғалиев Азамат Халимеденұлы</w:t>
      </w:r>
    </w:p>
    <w:p w:rsidR="00A272B4" w:rsidRDefault="00A13D14">
      <w:r>
        <w:t>30.03.2022 16:11 Рахметов Багдат Талгатович</w:t>
      </w:r>
    </w:p>
    <w:p w:rsidR="00A272B4" w:rsidRDefault="00A13D14">
      <w:r>
        <w:rPr>
          <w:b/>
        </w:rPr>
        <w:t>Подписано</w:t>
      </w:r>
    </w:p>
    <w:p w:rsidR="00A272B4" w:rsidRDefault="00A13D14">
      <w:r>
        <w:t>30.03.2022 16:46 Мусин Канат Сергеевич</w:t>
      </w:r>
    </w:p>
    <w:sectPr w:rsidR="00A272B4" w:rsidSect="00914B6E">
      <w:headerReference w:type="even" r:id="rId8"/>
      <w:headerReference w:type="default" r:id="rId9"/>
      <w:footerReference w:type="default" r:id="rId10"/>
      <w:headerReference w:type="first" r:id="rId11"/>
      <w:footerReference w:type="first" r:id="rId12"/>
      <w:pgSz w:w="11906" w:h="16838"/>
      <w:pgMar w:top="1134" w:right="849" w:bottom="851"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D14" w:rsidRDefault="00A13D14">
      <w:r>
        <w:separator/>
      </w:r>
    </w:p>
  </w:endnote>
  <w:endnote w:type="continuationSeparator" w:id="0">
    <w:p w:rsidR="00A13D14" w:rsidRDefault="00A1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622"/>
    </w:tblGrid>
    <w:tr w:rsidR="00AC16FB" w:rsidRPr="00AC16FB" w:rsidTr="00AC16FB">
      <w:trPr>
        <w:trHeight w:hRule="exact" w:val="13608"/>
      </w:trPr>
      <w:tc>
        <w:tcPr>
          <w:tcW w:w="538" w:type="dxa"/>
          <w:textDirection w:val="btLr"/>
        </w:tcPr>
        <w:p w:rsidR="00452F81" w:rsidRPr="00AC16FB" w:rsidRDefault="00A13D14" w:rsidP="00AC16FB">
          <w:pPr>
            <w:pStyle w:val="a3"/>
            <w:ind w:left="113" w:right="113"/>
            <w:jc w:val="center"/>
            <w:rPr>
              <w:sz w:val="14"/>
              <w:szCs w:val="14"/>
            </w:rPr>
          </w:pPr>
          <w:r w:rsidRPr="00AC16FB">
            <w:rPr>
              <w:sz w:val="14"/>
              <w:szCs w:val="14"/>
            </w:rPr>
            <w:t>Дата: 05.04.2022 09:30. Копия электронного документа. Версия СЭД: Documentolog 7.8.9.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A13D14" w:rsidP="00AC16FB">
          <w:pPr>
            <w:pStyle w:val="a3"/>
            <w:ind w:left="113" w:right="113"/>
            <w:jc w:val="center"/>
            <w:rPr>
              <w:sz w:val="14"/>
              <w:szCs w:val="14"/>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622"/>
    </w:tblGrid>
    <w:tr w:rsidR="00AC16FB" w:rsidRPr="00AC16FB" w:rsidTr="00AC16FB">
      <w:trPr>
        <w:trHeight w:hRule="exact" w:val="13608"/>
      </w:trPr>
      <w:tc>
        <w:tcPr>
          <w:tcW w:w="538" w:type="dxa"/>
          <w:textDirection w:val="btLr"/>
        </w:tcPr>
        <w:p w:rsidR="00452F81" w:rsidRPr="00AC16FB" w:rsidRDefault="00A13D14" w:rsidP="00AC16FB">
          <w:pPr>
            <w:pStyle w:val="a3"/>
            <w:ind w:left="113" w:right="113"/>
            <w:jc w:val="center"/>
            <w:rPr>
              <w:sz w:val="14"/>
              <w:szCs w:val="14"/>
            </w:rPr>
          </w:pPr>
          <w:r w:rsidRPr="00AC16FB">
            <w:rPr>
              <w:sz w:val="14"/>
              <w:szCs w:val="14"/>
            </w:rPr>
            <w:t xml:space="preserve">Дата: 05.04.2022 09:30. </w:t>
          </w:r>
          <w:r w:rsidRPr="00AC16FB">
            <w:rPr>
              <w:sz w:val="14"/>
              <w:szCs w:val="14"/>
            </w:rPr>
            <w:t>Копия электронного документа. Версия СЭД: Documentolog 7.8.9.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A13D14" w:rsidP="00AC16FB">
          <w:pPr>
            <w:pStyle w:val="a3"/>
            <w:ind w:left="113" w:right="113"/>
            <w:jc w:val="center"/>
            <w:rPr>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D14" w:rsidRDefault="00A13D14">
      <w:r>
        <w:separator/>
      </w:r>
    </w:p>
  </w:footnote>
  <w:footnote w:type="continuationSeparator" w:id="0">
    <w:p w:rsidR="00A13D14" w:rsidRDefault="00A13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E78CA" w:rsidRDefault="00BE78CA">
    <w:pPr>
      <w:pStyle w:val="ab"/>
    </w:pPr>
  </w:p>
  <w:p w:rsidR="003D52A9" w:rsidRDefault="00A13D1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9264;mso-position-horizontal:center;mso-position-horizontal-relative:margin;mso-position-vertical:center;mso-position-vertical-relative:margin" o:allowincell="f" fillcolor="silver" stroked="f">
          <v:textpath style="font-family:&quot;Times New Roman&quot;;font-size:1pt" string="Министерство юстиции Республики Казахстан - Али-Айдарова Р.М."/>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200CCB">
      <w:rPr>
        <w:rStyle w:val="af2"/>
        <w:noProof/>
      </w:rPr>
      <w:t>2</w:t>
    </w:r>
    <w:r>
      <w:rPr>
        <w:rStyle w:val="af2"/>
      </w:rPr>
      <w:fldChar w:fldCharType="end"/>
    </w:r>
  </w:p>
  <w:p w:rsidR="00BE78CA" w:rsidRDefault="00BE78CA">
    <w:pPr>
      <w:pStyle w:val="ab"/>
    </w:pPr>
  </w:p>
  <w:p w:rsidR="003D52A9" w:rsidRDefault="00A13D1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27.35pt;height:32.15pt;rotation:315;z-index:-251658240;mso-position-horizontal:center;mso-position-horizontal-relative:margin;mso-position-vertical:center;mso-position-vertical-relative:margin" o:allowincell="f" fillcolor="silver" stroked="f">
          <v:textpath style="font-family:&quot;Times New Roman&quot;;font-size:1pt" string="Министерство юстиции Республики Казахстан - Али-Айдарова Р.М."/>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8E600B" w:rsidRPr="008E600B" w:rsidRDefault="008E600B" w:rsidP="008E600B">
          <w:pPr>
            <w:spacing w:line="288" w:lineRule="auto"/>
            <w:ind w:right="459"/>
            <w:jc w:val="center"/>
            <w:rPr>
              <w:b/>
              <w:bCs/>
              <w:color w:val="3399FF"/>
            </w:rPr>
          </w:pPr>
          <w:r w:rsidRPr="008E600B">
            <w:rPr>
              <w:b/>
              <w:bCs/>
              <w:color w:val="3399FF"/>
            </w:rPr>
            <w:t xml:space="preserve">QAZAQSTAN RESPÝBLIKASY </w:t>
          </w:r>
        </w:p>
        <w:p w:rsidR="004B400D" w:rsidRPr="00D100F6" w:rsidRDefault="008E600B" w:rsidP="008E600B">
          <w:pPr>
            <w:spacing w:line="288" w:lineRule="auto"/>
            <w:ind w:right="459"/>
            <w:jc w:val="center"/>
            <w:rPr>
              <w:b/>
              <w:color w:val="3A7298"/>
              <w:sz w:val="32"/>
              <w:szCs w:val="32"/>
              <w:lang w:val="kk-KZ"/>
            </w:rPr>
          </w:pPr>
          <w:r w:rsidRPr="008E600B">
            <w:rPr>
              <w:b/>
              <w:bCs/>
              <w:color w:val="3399FF"/>
            </w:rPr>
            <w:t xml:space="preserve">ÁDILET MINISTRLIGI  </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14:anchorId="5C912E0B" wp14:editId="48A051C9">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4B400D" w:rsidRPr="00D100F6" w:rsidRDefault="008E600B" w:rsidP="008E600B">
          <w:pPr>
            <w:spacing w:line="288" w:lineRule="auto"/>
            <w:jc w:val="center"/>
            <w:rPr>
              <w:b/>
              <w:color w:val="3A7298"/>
              <w:sz w:val="29"/>
              <w:szCs w:val="29"/>
              <w:lang w:val="kk-KZ"/>
            </w:rPr>
          </w:pPr>
          <w:r>
            <w:rPr>
              <w:b/>
              <w:bCs/>
              <w:color w:val="3399FF"/>
              <w:lang w:val="kk-KZ"/>
            </w:rPr>
            <w:t xml:space="preserve">МИНИСТЕРСТВО ЮСТИЦИИ  </w:t>
          </w:r>
          <w:r w:rsidR="00B12C86" w:rsidRPr="00B12C86">
            <w:rPr>
              <w:b/>
              <w:bCs/>
              <w:color w:val="3399FF"/>
              <w:lang w:val="kk-KZ"/>
            </w:rPr>
            <w:t>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8E600B" w:rsidP="00642211">
          <w:pPr>
            <w:widowControl w:val="0"/>
            <w:ind w:right="459"/>
            <w:jc w:val="center"/>
            <w:rPr>
              <w:b/>
              <w:bCs/>
              <w:color w:val="3399FF"/>
              <w:sz w:val="22"/>
              <w:szCs w:val="22"/>
            </w:rPr>
          </w:pPr>
          <w:r w:rsidRPr="008E600B">
            <w:rPr>
              <w:b/>
              <w:bCs/>
              <w:color w:val="3399FF"/>
              <w:sz w:val="22"/>
              <w:szCs w:val="22"/>
            </w:rPr>
            <w:t>BUIRYQ</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b"/>
      <w:rPr>
        <w:color w:val="3A7298"/>
        <w:sz w:val="22"/>
        <w:szCs w:val="22"/>
        <w:lang w:val="kk-KZ"/>
      </w:rPr>
    </w:pPr>
  </w:p>
  <w:p w:rsidR="004B400D" w:rsidRPr="00207569" w:rsidRDefault="00073119" w:rsidP="004B400D">
    <w:pPr>
      <w:pStyle w:val="ab"/>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6192" behindDoc="0" locked="0" layoutInCell="1" allowOverlap="1" wp14:anchorId="496E6B2E" wp14:editId="2C12916A">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75777" id="Line 2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4B6D21">
      <w:rPr>
        <w:b/>
        <w:color w:val="3399FF"/>
        <w:sz w:val="22"/>
        <w:szCs w:val="22"/>
        <w:lang w:val="kk-KZ"/>
      </w:rPr>
      <w:t>20</w:t>
    </w:r>
    <w:r w:rsidR="004B6D21">
      <w:rPr>
        <w:color w:val="3A7298"/>
        <w:sz w:val="22"/>
        <w:szCs w:val="22"/>
        <w:lang w:val="kk-KZ"/>
      </w:rPr>
      <w:t>___</w:t>
    </w:r>
    <w:r w:rsidR="006340C9" w:rsidRPr="0087566C">
      <w:rPr>
        <w:b/>
        <w:color w:val="3399FF"/>
        <w:sz w:val="22"/>
        <w:szCs w:val="22"/>
      </w:rPr>
      <w:t xml:space="preserve">   </w:t>
    </w:r>
    <w:r w:rsidR="006340C9" w:rsidRPr="0087566C">
      <w:rPr>
        <w:b/>
        <w:color w:val="3399FF"/>
        <w:sz w:val="22"/>
        <w:szCs w:val="22"/>
        <w:lang w:val="kk-KZ"/>
      </w:rPr>
      <w:t>жылғы  __________</w:t>
    </w:r>
    <w:r w:rsidR="006340C9">
      <w:rPr>
        <w:b/>
        <w:color w:val="3399FF"/>
        <w:sz w:val="22"/>
        <w:szCs w:val="22"/>
        <w:lang w:val="kk-KZ"/>
      </w:rPr>
      <w:t xml:space="preserve">                                                                    </w:t>
    </w:r>
    <w:r w:rsidR="006340C9" w:rsidRPr="0087566C">
      <w:rPr>
        <w:b/>
        <w:bCs/>
        <w:color w:val="3399FF"/>
        <w:sz w:val="22"/>
        <w:szCs w:val="22"/>
      </w:rPr>
      <w:t>№  ____________________</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p w:rsidR="003D52A9" w:rsidRDefault="00A13D1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27.35pt;height:32.15pt;rotation:315;z-index:-251657216;mso-position-horizontal:center;mso-position-horizontal-relative:margin;mso-position-vertical:center;mso-position-vertical-relative:margin" o:allowincell="f" fillcolor="silver" stroked="f">
          <v:textpath style="font-family:&quot;Times New Roman&quot;;font-size:1pt" string="Министерство юстиции Республики Казахстан - Али-Айдарова Р.М."/>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280"/>
    <w:multiLevelType w:val="hybridMultilevel"/>
    <w:tmpl w:val="A218EE12"/>
    <w:lvl w:ilvl="0" w:tplc="D66C757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4" w15:restartNumberingAfterBreak="0">
    <w:nsid w:val="7AFE2348"/>
    <w:multiLevelType w:val="hybridMultilevel"/>
    <w:tmpl w:val="1F2E878C"/>
    <w:lvl w:ilvl="0" w:tplc="69D2F4F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62"/>
    <w:rsid w:val="0002773D"/>
    <w:rsid w:val="0004769E"/>
    <w:rsid w:val="00073119"/>
    <w:rsid w:val="000870F9"/>
    <w:rsid w:val="000922AA"/>
    <w:rsid w:val="000D4DAC"/>
    <w:rsid w:val="000F48E7"/>
    <w:rsid w:val="001319EE"/>
    <w:rsid w:val="00143292"/>
    <w:rsid w:val="001763DE"/>
    <w:rsid w:val="0018332F"/>
    <w:rsid w:val="001A1881"/>
    <w:rsid w:val="001B61C1"/>
    <w:rsid w:val="001E3604"/>
    <w:rsid w:val="001F4925"/>
    <w:rsid w:val="001F64CB"/>
    <w:rsid w:val="002000F4"/>
    <w:rsid w:val="00200CCB"/>
    <w:rsid w:val="0022101F"/>
    <w:rsid w:val="0022771E"/>
    <w:rsid w:val="0023374B"/>
    <w:rsid w:val="00251F3F"/>
    <w:rsid w:val="002A394A"/>
    <w:rsid w:val="002B418C"/>
    <w:rsid w:val="002F11B1"/>
    <w:rsid w:val="00341898"/>
    <w:rsid w:val="00364E0B"/>
    <w:rsid w:val="00370878"/>
    <w:rsid w:val="003A6B09"/>
    <w:rsid w:val="003F241E"/>
    <w:rsid w:val="00405189"/>
    <w:rsid w:val="004169C4"/>
    <w:rsid w:val="00423754"/>
    <w:rsid w:val="00430E89"/>
    <w:rsid w:val="004726FE"/>
    <w:rsid w:val="00486F3C"/>
    <w:rsid w:val="0049623C"/>
    <w:rsid w:val="004B400D"/>
    <w:rsid w:val="004B6D21"/>
    <w:rsid w:val="004C34B8"/>
    <w:rsid w:val="004E49BE"/>
    <w:rsid w:val="004F3375"/>
    <w:rsid w:val="005C5F30"/>
    <w:rsid w:val="005F582C"/>
    <w:rsid w:val="00603366"/>
    <w:rsid w:val="006340C9"/>
    <w:rsid w:val="00642211"/>
    <w:rsid w:val="0067240F"/>
    <w:rsid w:val="006B0963"/>
    <w:rsid w:val="006B6938"/>
    <w:rsid w:val="007006E3"/>
    <w:rsid w:val="007111E8"/>
    <w:rsid w:val="00720FC6"/>
    <w:rsid w:val="00731B2A"/>
    <w:rsid w:val="00733244"/>
    <w:rsid w:val="00740441"/>
    <w:rsid w:val="007702A5"/>
    <w:rsid w:val="007767CD"/>
    <w:rsid w:val="00782A16"/>
    <w:rsid w:val="007E588D"/>
    <w:rsid w:val="0081000A"/>
    <w:rsid w:val="00830167"/>
    <w:rsid w:val="008436CA"/>
    <w:rsid w:val="00866964"/>
    <w:rsid w:val="00867FA4"/>
    <w:rsid w:val="008858D2"/>
    <w:rsid w:val="00892E1E"/>
    <w:rsid w:val="008E600B"/>
    <w:rsid w:val="009139A9"/>
    <w:rsid w:val="00914138"/>
    <w:rsid w:val="00914B6E"/>
    <w:rsid w:val="00915A4B"/>
    <w:rsid w:val="00934587"/>
    <w:rsid w:val="0094466E"/>
    <w:rsid w:val="0094547D"/>
    <w:rsid w:val="00965DB2"/>
    <w:rsid w:val="009924CE"/>
    <w:rsid w:val="009B69F4"/>
    <w:rsid w:val="009C4FD7"/>
    <w:rsid w:val="00A10052"/>
    <w:rsid w:val="00A13D14"/>
    <w:rsid w:val="00A17FE7"/>
    <w:rsid w:val="00A272B4"/>
    <w:rsid w:val="00A338BC"/>
    <w:rsid w:val="00A47D62"/>
    <w:rsid w:val="00A733D0"/>
    <w:rsid w:val="00A801B8"/>
    <w:rsid w:val="00AA225A"/>
    <w:rsid w:val="00AC76FB"/>
    <w:rsid w:val="00B12C86"/>
    <w:rsid w:val="00B2298B"/>
    <w:rsid w:val="00B45C8E"/>
    <w:rsid w:val="00B5615F"/>
    <w:rsid w:val="00B726CD"/>
    <w:rsid w:val="00B841B2"/>
    <w:rsid w:val="00B86340"/>
    <w:rsid w:val="00BE0ABE"/>
    <w:rsid w:val="00BE3CFA"/>
    <w:rsid w:val="00BE78CA"/>
    <w:rsid w:val="00C33D18"/>
    <w:rsid w:val="00C44E63"/>
    <w:rsid w:val="00C723BA"/>
    <w:rsid w:val="00C76766"/>
    <w:rsid w:val="00C7780A"/>
    <w:rsid w:val="00CA1875"/>
    <w:rsid w:val="00CC7D90"/>
    <w:rsid w:val="00CD3C51"/>
    <w:rsid w:val="00CE6A1B"/>
    <w:rsid w:val="00D03D0C"/>
    <w:rsid w:val="00D11982"/>
    <w:rsid w:val="00D14F06"/>
    <w:rsid w:val="00DD35CD"/>
    <w:rsid w:val="00E37AF2"/>
    <w:rsid w:val="00E43190"/>
    <w:rsid w:val="00E57A5B"/>
    <w:rsid w:val="00E866E0"/>
    <w:rsid w:val="00EB54A3"/>
    <w:rsid w:val="00EC3C11"/>
    <w:rsid w:val="00EC5A24"/>
    <w:rsid w:val="00ED617A"/>
    <w:rsid w:val="00EE1A39"/>
    <w:rsid w:val="00EE69B8"/>
    <w:rsid w:val="00F22932"/>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2154756D-CDD0-40A9-BCEE-549A26BD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A733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semiHidden/>
    <w:unhideWhenUsed/>
    <w:qFormat/>
    <w:rsid w:val="00200CC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aliases w:val="мой рабочий,норма,Айгерим,свой,14 TNR,МОЙ СТИЛЬ,Без интервала11,Без интеБез интервала,Елжан,No Spacing11"/>
    <w:link w:val="a9"/>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a">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1"/>
    <w:uiPriority w:val="99"/>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9">
    <w:name w:val="Balloon Text"/>
    <w:basedOn w:val="a"/>
    <w:link w:val="afa"/>
    <w:semiHidden/>
    <w:unhideWhenUsed/>
    <w:rsid w:val="008E600B"/>
    <w:rPr>
      <w:rFonts w:ascii="Tahoma" w:hAnsi="Tahoma" w:cs="Tahoma"/>
      <w:sz w:val="16"/>
      <w:szCs w:val="16"/>
    </w:rPr>
  </w:style>
  <w:style w:type="character" w:customStyle="1" w:styleId="afa">
    <w:name w:val="Текст выноски Знак"/>
    <w:basedOn w:val="a0"/>
    <w:link w:val="af9"/>
    <w:semiHidden/>
    <w:rsid w:val="008E600B"/>
    <w:rPr>
      <w:rFonts w:ascii="Tahoma" w:hAnsi="Tahoma" w:cs="Tahoma"/>
      <w:sz w:val="16"/>
      <w:szCs w:val="16"/>
    </w:rPr>
  </w:style>
  <w:style w:type="character" w:customStyle="1" w:styleId="a9">
    <w:name w:val="Без интервала Знак"/>
    <w:aliases w:val="мой рабочий Знак,норма Знак,Айгерим Знак,свой Знак,14 TNR Знак,МОЙ СТИЛЬ Знак,Без интервала11 Знак,Без интеБез интервала Знак,Елжан Знак,No Spacing11 Знак"/>
    <w:link w:val="a8"/>
    <w:uiPriority w:val="1"/>
    <w:locked/>
    <w:rsid w:val="008E600B"/>
    <w:rPr>
      <w:sz w:val="24"/>
      <w:szCs w:val="24"/>
    </w:rPr>
  </w:style>
  <w:style w:type="character" w:customStyle="1" w:styleId="af1">
    <w:name w:val="Обычный (веб) Знак"/>
    <w:aliases w:val="Обычный (Web) Знак,Обычный (веб)1 Знак,Обычный (веб)1 Знак Знак Зн Знак,Знак Знак Знак1,Знак4 Знак Знак Знак,Знак4 Знак1,Знак4 Знак Знак Знак Знак Знак,Знак4 Знак Знак1,Обычный (Web) Знак Знак Знак Знак Знак,Обычный (веб) Знак1 Знак"/>
    <w:link w:val="af0"/>
    <w:uiPriority w:val="99"/>
    <w:locked/>
    <w:rsid w:val="008E600B"/>
    <w:rPr>
      <w:sz w:val="24"/>
      <w:szCs w:val="24"/>
    </w:rPr>
  </w:style>
  <w:style w:type="character" w:customStyle="1" w:styleId="10">
    <w:name w:val="Заголовок 1 Знак"/>
    <w:basedOn w:val="a0"/>
    <w:link w:val="1"/>
    <w:rsid w:val="00A733D0"/>
    <w:rPr>
      <w:rFonts w:asciiTheme="majorHAnsi" w:eastAsiaTheme="majorEastAsia" w:hAnsiTheme="majorHAnsi" w:cstheme="majorBidi"/>
      <w:b/>
      <w:bCs/>
      <w:color w:val="365F91" w:themeColor="accent1" w:themeShade="BF"/>
      <w:sz w:val="28"/>
      <w:szCs w:val="28"/>
    </w:rPr>
  </w:style>
  <w:style w:type="character" w:styleId="afb">
    <w:name w:val="Emphasis"/>
    <w:basedOn w:val="a0"/>
    <w:qFormat/>
    <w:rsid w:val="00A733D0"/>
    <w:rPr>
      <w:i/>
      <w:iCs/>
    </w:rPr>
  </w:style>
  <w:style w:type="character" w:customStyle="1" w:styleId="tlid-translation">
    <w:name w:val="tlid-translation"/>
    <w:basedOn w:val="a0"/>
    <w:rsid w:val="00914B6E"/>
  </w:style>
  <w:style w:type="character" w:customStyle="1" w:styleId="30">
    <w:name w:val="Заголовок 3 Знак"/>
    <w:basedOn w:val="a0"/>
    <w:link w:val="3"/>
    <w:semiHidden/>
    <w:rsid w:val="00200CC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3100">
      <w:bodyDiv w:val="1"/>
      <w:marLeft w:val="0"/>
      <w:marRight w:val="0"/>
      <w:marTop w:val="0"/>
      <w:marBottom w:val="0"/>
      <w:divBdr>
        <w:top w:val="none" w:sz="0" w:space="0" w:color="auto"/>
        <w:left w:val="none" w:sz="0" w:space="0" w:color="auto"/>
        <w:bottom w:val="none" w:sz="0" w:space="0" w:color="auto"/>
        <w:right w:val="none" w:sz="0" w:space="0" w:color="auto"/>
      </w:divBdr>
    </w:div>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959069966">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V1200007447"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3037</Characters>
  <Application>Microsoft Office Word</Application>
  <DocSecurity>8</DocSecurity>
  <Lines>25</Lines>
  <Paragraphs>7</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Али-Айдарова Роза</cp:lastModifiedBy>
  <cp:revision>2</cp:revision>
  <dcterms:created xsi:type="dcterms:W3CDTF">2022-04-05T03:31:00Z</dcterms:created>
  <dcterms:modified xsi:type="dcterms:W3CDTF">2022-04-05T03:31:00Z</dcterms:modified>
</cp:coreProperties>
</file>