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18" w:tblpY="-405"/>
        <w:tblW w:w="10447" w:type="dxa"/>
        <w:tblLook w:val="01E0" w:firstRow="1" w:lastRow="1" w:firstColumn="1" w:lastColumn="1" w:noHBand="0" w:noVBand="0"/>
      </w:tblPr>
      <w:tblGrid>
        <w:gridCol w:w="4073"/>
        <w:gridCol w:w="2136"/>
        <w:gridCol w:w="4238"/>
      </w:tblGrid>
      <w:tr w:rsidR="00054064" w:rsidRPr="00856B49" w:rsidTr="00BB40E5">
        <w:trPr>
          <w:trHeight w:val="1612"/>
        </w:trPr>
        <w:tc>
          <w:tcPr>
            <w:tcW w:w="4073" w:type="dxa"/>
          </w:tcPr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ҚАЗАҚСТАН РЕСПУБЛИКАСЫ</w:t>
            </w:r>
          </w:p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АУЫЛ ШАРУАШЫЛЫҒ</w:t>
            </w:r>
            <w:proofErr w:type="gramStart"/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Ы</w:t>
            </w:r>
            <w:proofErr w:type="gramEnd"/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 xml:space="preserve"> МИНИСТРЛІГІ</w:t>
            </w:r>
          </w:p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 xml:space="preserve">ЖЕР РЕСУРСТАРЫН </w:t>
            </w:r>
          </w:p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3"/>
                <w:szCs w:val="23"/>
              </w:rPr>
            </w:pPr>
            <w:r w:rsidRPr="00856B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60B303" wp14:editId="75C03295">
                      <wp:simplePos x="0" y="0"/>
                      <wp:positionH relativeFrom="column">
                        <wp:posOffset>142099</wp:posOffset>
                      </wp:positionH>
                      <wp:positionV relativeFrom="paragraph">
                        <wp:posOffset>316159</wp:posOffset>
                      </wp:positionV>
                      <wp:extent cx="641032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.2pt;margin-top:24.9pt;width:50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QOjATwIAAFUEAAAOAAAAZHJzL2Uyb0RvYy54bWysVEtu2zAQ3RfoHQjuHUmO4iRC5CCQ7G7S NkDSA9AkZRGVSIJkLBtFgTQXyBF6hW666Ac5g3yjDukPknZTFN2MhuTM45uZR52dL9sGLbixQskc JwcxRlxSxYSc5/jdzXRwgpF1RDLSKMlzvOIWn49fvjjrdMaHqlYN4wYBiLRZp3NcO6ezKLK05i2x B0pzCYeVMi1xsDTziBnSAXrbRMM4HkWdMkwbRbm1sFtuDvE44FcVp+5tVVnuUJNj4OaCNcHOvI3G ZySbG6JrQbc0yD+waImQcOkeqiSOoFsj/oBqBTXKqsodUNVGqqoE5aEGqCaJf6vmuiaah1qgOVbv 22T/Hyx9s7gySLAcDzGSpIUR9Z/Xd+uH/mf/Zf2A1p/6RzDr+/Vd/7X/0X/vH/tvaOj71mmbQXoh r4yvnC7ltb5U9L1FUhU1kXMe+N+sNIAmPiN6luIXVsPts+61YhBDbp0KTVxWpvWQ0B60DLNa7WfF lw5R2BylSXw4PMKI7s4iku0StbHuFVct8k6OrTNEzGtXKClBEcok4RqyuLTO0yLZLsHfKtVUNE0Q RiNRB9xP46M4ZFjVCOZPfZw181nRGLQgoK3j+DC+CHICtGdhRt1KFtBqTthk6zsimo0P8Y30eFAZ 8Nl6G/F8OI1PJyeTk3SQDkeTQRqX5eBiWqSD0TQ5PioPy6Iok4+eWpJmtWCMS89uJ+Qk/TuhbJ/U RoJ7Ke/7ED1HDw0DsrtvIB1G66e50cVMsdWV2Y0ctBuCt+/MP46na/Cf/g3GvwAAAP//AwBQSwME FAAGAAgAAAAhAHTdw7XdAAAACQEAAA8AAABkcnMvZG93bnJldi54bWxMj8FOwzAQRO9I/QdrK3Gj TtIKkRCnQkhcKkWihQPctvESR8TrELtt+vd1xQGOOzOafVOuJ9uLI42+c6wgXSQgiBunO24VvL+9 3D2A8AFZY++YFJzJw7qa3ZRYaHfiLR13oRWxhH2BCkwIQyGlbwxZ9As3EEfvy40WQzzHVuoRT7Hc 9jJLkntpseP4weBAz4aa793BKqg3H51r0dXpZD5ff865aWprlLqdT0+PIAJN4S8MV/yIDlVk2rsD ay96BVm2ikkFqzwuuPrJMs1B7H8VWZXy/4LqAgAA//8DAFBLAQItABQABgAIAAAAIQC2gziS/gAA AOEBAAATAAAAAAAAAAAAAAAAAAAAAABbQ29udGVudF9UeXBlc10ueG1sUEsBAi0AFAAGAAgAAAAh ADj9If/WAAAAlAEAAAsAAAAAAAAAAAAAAAAALwEAAF9yZWxzLy5yZWxzUEsBAi0AFAAGAAgAAAAh AONA6MBPAgAAVQQAAA4AAAAAAAAAAAAAAAAALgIAAGRycy9lMm9Eb2MueG1sUEsBAi0AFAAGAAgA AAAhAHTdw7XdAAAACQEAAA8AAAAAAAAAAAAAAAAAqQQAAGRycy9kb3ducmV2LnhtbFBLBQYAAAAA BAAEAPMAAACzBQAAAAA= " strokecolor="#7030a0" strokeweight="1.5pt"/>
                  </w:pict>
                </mc:Fallback>
              </mc:AlternateContent>
            </w: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БАСҚАРУ КОМИТЕТІ</w:t>
            </w:r>
          </w:p>
        </w:tc>
        <w:tc>
          <w:tcPr>
            <w:tcW w:w="2136" w:type="dxa"/>
          </w:tcPr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6B49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9617CAF" wp14:editId="5BF92302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</w:tcPr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МИНИСТЕРСТВО</w:t>
            </w:r>
          </w:p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 xml:space="preserve"> СЕЛЬСКОГО ХОЗЯЙСТВА</w:t>
            </w:r>
          </w:p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РЕСПУБЛИКИ КАЗАХСТАН</w:t>
            </w:r>
          </w:p>
          <w:p w:rsidR="00054064" w:rsidRPr="00856B49" w:rsidRDefault="00054064" w:rsidP="00BB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</w:pPr>
            <w:r w:rsidRPr="00856B49">
              <w:rPr>
                <w:rFonts w:ascii="Times New Roman" w:eastAsia="Times New Roman" w:hAnsi="Times New Roman" w:cs="Times New Roman"/>
                <w:b/>
                <w:bCs/>
                <w:color w:val="6600CC"/>
                <w:sz w:val="21"/>
                <w:szCs w:val="21"/>
              </w:rPr>
              <w:t>КОМИТЕТ ПО УПРАВЛЕНИЮ ЗЕМЕЛЬНЫМИ РЕСУРСАМИ</w:t>
            </w:r>
          </w:p>
          <w:p w:rsidR="00054064" w:rsidRPr="00856B49" w:rsidRDefault="00054064" w:rsidP="00BB40E5">
            <w:pPr>
              <w:widowControl w:val="0"/>
              <w:tabs>
                <w:tab w:val="left" w:pos="1140"/>
                <w:tab w:val="center" w:pos="20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A7298"/>
                <w:sz w:val="23"/>
                <w:szCs w:val="23"/>
              </w:rPr>
            </w:pPr>
          </w:p>
        </w:tc>
      </w:tr>
    </w:tbl>
    <w:p w:rsidR="00054064" w:rsidRPr="00856B49" w:rsidRDefault="00054064" w:rsidP="00054064">
      <w:pPr>
        <w:tabs>
          <w:tab w:val="center" w:pos="4677"/>
          <w:tab w:val="left" w:pos="6840"/>
          <w:tab w:val="right" w:pos="102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</w:pPr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                010000,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Нұр-Сұлтан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қаласы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,</w:t>
      </w:r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ab/>
        <w:t xml:space="preserve">                                                                                         010000, город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Нур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-Султан,       «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Министрліктер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үйі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», 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Мәңгілі</w:t>
      </w:r>
      <w:proofErr w:type="gram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к</w:t>
      </w:r>
      <w:proofErr w:type="spellEnd"/>
      <w:proofErr w:type="gram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 ел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даңғылы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, 8,                                                              «Дом министерств», проспект </w:t>
      </w:r>
      <w:proofErr w:type="spellStart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Мәңгілік</w:t>
      </w:r>
      <w:proofErr w:type="spellEnd"/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 ел, 8,</w:t>
      </w:r>
    </w:p>
    <w:p w:rsidR="00054064" w:rsidRPr="00856B49" w:rsidRDefault="00054064" w:rsidP="00054064">
      <w:pPr>
        <w:tabs>
          <w:tab w:val="center" w:pos="4677"/>
          <w:tab w:val="left" w:pos="6840"/>
          <w:tab w:val="right" w:pos="10260"/>
        </w:tabs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</w:pPr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 xml:space="preserve">               10-кіреберіс, тел.: 8 (7172) 742381                                                                                     подъезд 10, тел.: 8 (7172) 742381</w:t>
      </w:r>
    </w:p>
    <w:p w:rsidR="00054064" w:rsidRPr="00856B49" w:rsidRDefault="00054064" w:rsidP="00054064">
      <w:pPr>
        <w:tabs>
          <w:tab w:val="left" w:pos="23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</w:pPr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ab/>
      </w:r>
    </w:p>
    <w:p w:rsidR="00054064" w:rsidRPr="00856B49" w:rsidRDefault="00054064" w:rsidP="000540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</w:pPr>
      <w:r w:rsidRPr="00856B49">
        <w:rPr>
          <w:rFonts w:ascii="Times New Roman" w:eastAsia="Times New Roman" w:hAnsi="Times New Roman" w:cs="Times New Roman"/>
          <w:color w:val="6600FF"/>
          <w:sz w:val="17"/>
          <w:szCs w:val="17"/>
          <w:lang w:eastAsia="x-none"/>
        </w:rPr>
        <w:t>__________________№_________________</w:t>
      </w:r>
    </w:p>
    <w:p w:rsidR="0070769C" w:rsidRDefault="0070769C" w:rsidP="00283F30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69C" w:rsidRDefault="0070769C" w:rsidP="00283F30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69C" w:rsidRDefault="0070769C" w:rsidP="00283F30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69C" w:rsidRDefault="0070769C" w:rsidP="00283F30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77E" w:rsidRDefault="00E8277E" w:rsidP="006C1238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Председателю</w:t>
      </w:r>
    </w:p>
    <w:p w:rsidR="006C1238" w:rsidRDefault="007C3473" w:rsidP="006C1238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Жамбылс</w:t>
      </w:r>
      <w:r w:rsidR="007360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кой </w:t>
      </w:r>
    </w:p>
    <w:p w:rsidR="00E6387E" w:rsidRDefault="00E8277E" w:rsidP="006C1238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нотариальной палаты </w:t>
      </w:r>
      <w:r w:rsidR="00E638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83F30" w:rsidRDefault="007C3473" w:rsidP="006C1238">
      <w:pPr>
        <w:spacing w:after="0" w:line="240" w:lineRule="auto"/>
        <w:ind w:firstLine="623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Сыргабаевой Л</w:t>
      </w:r>
      <w:r w:rsidR="00E6387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3601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F2CED" w:rsidRPr="00283F30" w:rsidRDefault="00EF2CED" w:rsidP="00B0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DC9" w:rsidRPr="00283F30" w:rsidRDefault="00D43DC9" w:rsidP="00B04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6E" w:rsidRPr="00594978" w:rsidRDefault="000B556E" w:rsidP="00B04D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На </w:t>
      </w:r>
      <w:proofErr w:type="spellStart"/>
      <w:r w:rsidR="00E6387E">
        <w:rPr>
          <w:rFonts w:ascii="Times New Roman" w:hAnsi="Times New Roman" w:cs="Times New Roman"/>
          <w:i/>
          <w:sz w:val="24"/>
          <w:szCs w:val="28"/>
        </w:rPr>
        <w:t>ис</w:t>
      </w:r>
      <w:proofErr w:type="spellEnd"/>
      <w:r w:rsidR="00E6387E">
        <w:rPr>
          <w:rFonts w:ascii="Times New Roman" w:hAnsi="Times New Roman" w:cs="Times New Roman"/>
          <w:i/>
          <w:sz w:val="24"/>
          <w:szCs w:val="28"/>
          <w:lang w:val="kk-KZ"/>
        </w:rPr>
        <w:t>х. №</w:t>
      </w:r>
      <w:r w:rsidR="00AA6E8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E8277E">
        <w:rPr>
          <w:rFonts w:ascii="Times New Roman" w:hAnsi="Times New Roman" w:cs="Times New Roman"/>
          <w:i/>
          <w:sz w:val="24"/>
          <w:szCs w:val="28"/>
          <w:lang w:val="kk-KZ"/>
        </w:rPr>
        <w:t>1</w:t>
      </w:r>
      <w:r w:rsidR="00736019">
        <w:rPr>
          <w:rFonts w:ascii="Times New Roman" w:hAnsi="Times New Roman" w:cs="Times New Roman"/>
          <w:i/>
          <w:sz w:val="24"/>
          <w:szCs w:val="28"/>
          <w:lang w:val="kk-KZ"/>
        </w:rPr>
        <w:t>8</w:t>
      </w:r>
      <w:r w:rsidR="007C3473">
        <w:rPr>
          <w:rFonts w:ascii="Times New Roman" w:hAnsi="Times New Roman" w:cs="Times New Roman"/>
          <w:i/>
          <w:sz w:val="24"/>
          <w:szCs w:val="28"/>
          <w:lang w:val="kk-KZ"/>
        </w:rPr>
        <w:t>9</w:t>
      </w:r>
      <w:r w:rsidR="00DB546F" w:rsidRPr="00DB546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</w:p>
    <w:p w:rsidR="00B04D37" w:rsidRPr="00856B49" w:rsidRDefault="00B04D37" w:rsidP="00B04D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56B49">
        <w:rPr>
          <w:rFonts w:ascii="Times New Roman" w:hAnsi="Times New Roman" w:cs="Times New Roman"/>
          <w:i/>
          <w:sz w:val="24"/>
          <w:szCs w:val="28"/>
        </w:rPr>
        <w:t xml:space="preserve">от </w:t>
      </w:r>
      <w:r w:rsidR="00736019">
        <w:rPr>
          <w:rFonts w:ascii="Times New Roman" w:hAnsi="Times New Roman" w:cs="Times New Roman"/>
          <w:i/>
          <w:sz w:val="24"/>
          <w:szCs w:val="28"/>
          <w:lang w:val="kk-KZ"/>
        </w:rPr>
        <w:t>17</w:t>
      </w:r>
      <w:r w:rsidRPr="00856B4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6387E">
        <w:rPr>
          <w:rFonts w:ascii="Times New Roman" w:hAnsi="Times New Roman" w:cs="Times New Roman"/>
          <w:i/>
          <w:sz w:val="24"/>
          <w:szCs w:val="28"/>
          <w:lang w:val="kk-KZ"/>
        </w:rPr>
        <w:t>феврал</w:t>
      </w:r>
      <w:r w:rsidR="00D1540D">
        <w:rPr>
          <w:rFonts w:ascii="Times New Roman" w:hAnsi="Times New Roman" w:cs="Times New Roman"/>
          <w:i/>
          <w:sz w:val="24"/>
          <w:szCs w:val="28"/>
          <w:lang w:val="kk-KZ"/>
        </w:rPr>
        <w:t>я</w:t>
      </w:r>
      <w:r w:rsidRPr="00856B49"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A438C6"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  <w:r w:rsidRPr="00856B49"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B04D37" w:rsidRPr="00CD2901" w:rsidRDefault="00B04D37" w:rsidP="00B04D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4D37" w:rsidRDefault="00054064" w:rsidP="00B0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6B49">
        <w:rPr>
          <w:rFonts w:ascii="Times New Roman" w:hAnsi="Times New Roman" w:cs="Times New Roman"/>
          <w:sz w:val="28"/>
          <w:szCs w:val="28"/>
        </w:rPr>
        <w:t xml:space="preserve">Комитет по управлению земельными ресурсами </w:t>
      </w:r>
      <w:r w:rsidR="00B04D37" w:rsidRPr="00856B49">
        <w:rPr>
          <w:rFonts w:ascii="Times New Roman" w:hAnsi="Times New Roman" w:cs="Times New Roman"/>
          <w:sz w:val="28"/>
          <w:szCs w:val="28"/>
        </w:rPr>
        <w:t>Министерств</w:t>
      </w:r>
      <w:r w:rsidRPr="00856B49">
        <w:rPr>
          <w:rFonts w:ascii="Times New Roman" w:hAnsi="Times New Roman" w:cs="Times New Roman"/>
          <w:sz w:val="28"/>
          <w:szCs w:val="28"/>
        </w:rPr>
        <w:t>а</w:t>
      </w:r>
      <w:r w:rsidR="00B04D37" w:rsidRPr="00856B49">
        <w:rPr>
          <w:rFonts w:ascii="Times New Roman" w:hAnsi="Times New Roman" w:cs="Times New Roman"/>
          <w:sz w:val="28"/>
          <w:szCs w:val="28"/>
        </w:rPr>
        <w:t xml:space="preserve"> сельского х</w:t>
      </w:r>
      <w:r w:rsidR="00E8277E">
        <w:rPr>
          <w:rFonts w:ascii="Times New Roman" w:hAnsi="Times New Roman" w:cs="Times New Roman"/>
          <w:sz w:val="28"/>
          <w:szCs w:val="28"/>
        </w:rPr>
        <w:t>озяйства Республики Казахстан</w:t>
      </w:r>
      <w:r w:rsidR="00E8277E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A438C6">
        <w:rPr>
          <w:rFonts w:ascii="Times New Roman" w:hAnsi="Times New Roman" w:cs="Times New Roman"/>
          <w:sz w:val="28"/>
          <w:szCs w:val="28"/>
          <w:lang w:val="kk-KZ"/>
        </w:rPr>
        <w:t xml:space="preserve">Ваше </w:t>
      </w:r>
      <w:r w:rsidR="00E8277E"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r w:rsidR="005E4ED5" w:rsidRPr="005E4E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4D37" w:rsidRPr="00856B49">
        <w:rPr>
          <w:rFonts w:ascii="Times New Roman" w:hAnsi="Times New Roman" w:cs="Times New Roman"/>
          <w:sz w:val="28"/>
          <w:szCs w:val="28"/>
        </w:rPr>
        <w:t>в пределах компетенции сообщает следующее.</w:t>
      </w:r>
    </w:p>
    <w:p w:rsidR="007C3473" w:rsidRPr="007C3473" w:rsidRDefault="007C3473" w:rsidP="00B04D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473">
        <w:rPr>
          <w:rFonts w:ascii="Times New Roman" w:hAnsi="Times New Roman" w:cs="Times New Roman"/>
          <w:i/>
          <w:sz w:val="28"/>
          <w:szCs w:val="28"/>
          <w:lang w:val="kk-KZ"/>
        </w:rPr>
        <w:t>Касательно исчисления пятилетнего срока аренды</w:t>
      </w:r>
    </w:p>
    <w:p w:rsidR="007C3473" w:rsidRDefault="007C3473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Pr="009A5F53">
        <w:rPr>
          <w:rFonts w:ascii="Times New Roman" w:hAnsi="Times New Roman" w:cs="Times New Roman"/>
          <w:sz w:val="28"/>
          <w:szCs w:val="28"/>
        </w:rPr>
        <w:t>пп.5-1) п.1 ст.33 Земельного кодекса Республики Казахстан (далее – Кодекс)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A5F53">
        <w:rPr>
          <w:rFonts w:ascii="Times New Roman" w:hAnsi="Times New Roman" w:cs="Times New Roman"/>
          <w:sz w:val="28"/>
          <w:szCs w:val="28"/>
        </w:rPr>
        <w:t xml:space="preserve">отчуждение права землепользования на землях сельскохозяйственного назначения осуществляется на основе гражданско-правовых сделок </w:t>
      </w:r>
      <w:r w:rsidRPr="009A5F53">
        <w:rPr>
          <w:rFonts w:ascii="Times New Roman" w:hAnsi="Times New Roman" w:cs="Times New Roman"/>
          <w:b/>
          <w:sz w:val="28"/>
          <w:szCs w:val="28"/>
        </w:rPr>
        <w:t>по истечении пятилетнего срока аренды с момента предоставления права землепользования</w:t>
      </w:r>
      <w:r w:rsidRPr="009A5F53">
        <w:rPr>
          <w:rFonts w:ascii="Times New Roman" w:hAnsi="Times New Roman" w:cs="Times New Roman"/>
          <w:sz w:val="28"/>
          <w:szCs w:val="28"/>
        </w:rPr>
        <w:t>, если иное не установлено Кодексом.</w:t>
      </w:r>
    </w:p>
    <w:p w:rsidR="007C3473" w:rsidRDefault="007C3473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</w:t>
      </w:r>
      <w:r w:rsidRPr="009A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 </w:t>
      </w:r>
      <w:r w:rsidRPr="009A5F53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9A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Кодекса </w:t>
      </w:r>
      <w:r w:rsidRPr="002B69FE">
        <w:rPr>
          <w:rFonts w:ascii="Times New Roman" w:hAnsi="Times New Roman" w:cs="Times New Roman"/>
          <w:sz w:val="28"/>
          <w:szCs w:val="28"/>
        </w:rPr>
        <w:t>предоставление права землепользования означает наделение лица правом землепользования непосредственно государством</w:t>
      </w:r>
      <w:r w:rsidRPr="009A5F53">
        <w:rPr>
          <w:rFonts w:ascii="Times New Roman" w:hAnsi="Times New Roman" w:cs="Times New Roman"/>
          <w:sz w:val="28"/>
          <w:szCs w:val="28"/>
        </w:rPr>
        <w:t>.</w:t>
      </w:r>
    </w:p>
    <w:p w:rsidR="007C3473" w:rsidRDefault="007C3473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учетом изложенного сообщаем, что отчуждение права землепользования на землях сельскохозяйственного назначения осуществляется по истечении пятилетнего срока аренды с момента предоставления права землепользования решением местного исполнительного органа.</w:t>
      </w:r>
    </w:p>
    <w:p w:rsidR="007C3473" w:rsidRPr="00B04D37" w:rsidRDefault="007C3473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отмечаем, что согласно п.7 ст.43 Кодекса, </w:t>
      </w:r>
      <w:r w:rsidR="0066641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C3473">
        <w:rPr>
          <w:rFonts w:ascii="Times New Roman" w:hAnsi="Times New Roman" w:cs="Times New Roman"/>
          <w:sz w:val="28"/>
          <w:szCs w:val="28"/>
          <w:lang w:val="kk-KZ"/>
        </w:rPr>
        <w:t xml:space="preserve">оговор купли-продажи или временного (краткосрочного, долгосрочного) возмездного (безвозмездного) землепользования заключается соответствующим уполномоченным органом области, города республиканского значения, столицы, района, города областного значения на основании решения о предоставлении права на земельный участок </w:t>
      </w:r>
      <w:r w:rsidRPr="0066641D">
        <w:rPr>
          <w:rFonts w:ascii="Times New Roman" w:hAnsi="Times New Roman" w:cs="Times New Roman"/>
          <w:b/>
          <w:sz w:val="28"/>
          <w:szCs w:val="28"/>
          <w:lang w:val="kk-KZ"/>
        </w:rPr>
        <w:t>в срок не позднее десяти рабочих дней со дня принятия решения</w:t>
      </w:r>
      <w:r w:rsidRPr="007C34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3473" w:rsidRDefault="0066641D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Кроме того, </w:t>
      </w:r>
      <w:r w:rsidRPr="0066641D">
        <w:rPr>
          <w:rFonts w:ascii="Times New Roman" w:hAnsi="Times New Roman" w:cs="Times New Roman"/>
          <w:sz w:val="28"/>
          <w:szCs w:val="28"/>
          <w:lang w:val="kk-KZ"/>
        </w:rPr>
        <w:t>нарушени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6641D">
        <w:rPr>
          <w:rFonts w:ascii="Times New Roman" w:hAnsi="Times New Roman" w:cs="Times New Roman"/>
          <w:sz w:val="28"/>
          <w:szCs w:val="28"/>
          <w:lang w:val="kk-KZ"/>
        </w:rPr>
        <w:t xml:space="preserve"> сроков заключения договора купли–продажи или временного возмездного (безвозмездного) землепользования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влечет установленную административным законодательством ответственность.</w:t>
      </w:r>
    </w:p>
    <w:p w:rsidR="0066641D" w:rsidRPr="0066641D" w:rsidRDefault="0066641D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6641D">
        <w:rPr>
          <w:rFonts w:ascii="Times New Roman" w:hAnsi="Times New Roman" w:cs="Times New Roman"/>
          <w:i/>
          <w:sz w:val="28"/>
          <w:szCs w:val="28"/>
          <w:lang w:val="kk-KZ"/>
        </w:rPr>
        <w:t>Касательно вопроса</w:t>
      </w:r>
      <w:bookmarkStart w:id="0" w:name="_GoBack"/>
      <w:bookmarkEnd w:id="0"/>
      <w:r w:rsidRPr="006664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общего суммарного размера земельных участков</w:t>
      </w:r>
    </w:p>
    <w:p w:rsidR="0066641D" w:rsidRDefault="0066641D" w:rsidP="007C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сегодняшний день </w:t>
      </w:r>
      <w:r w:rsidRPr="0066641D">
        <w:rPr>
          <w:rFonts w:ascii="Times New Roman" w:hAnsi="Times New Roman" w:cs="Times New Roman"/>
          <w:sz w:val="28"/>
          <w:szCs w:val="28"/>
          <w:lang w:val="kk-KZ"/>
        </w:rPr>
        <w:t>предельные (максимальные)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, предусмотренные п.4 ст.50 Кодекса не утверждены, их утверждение планируется во втором квартале текущего года.</w:t>
      </w:r>
    </w:p>
    <w:p w:rsidR="009642E5" w:rsidRPr="009642E5" w:rsidRDefault="0066641D" w:rsidP="00964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этом, согласно </w:t>
      </w:r>
      <w:r w:rsidRPr="0066641D">
        <w:rPr>
          <w:rFonts w:ascii="Times New Roman" w:hAnsi="Times New Roman" w:cs="Times New Roman"/>
          <w:sz w:val="28"/>
          <w:szCs w:val="28"/>
          <w:lang w:val="kk-KZ"/>
        </w:rPr>
        <w:t xml:space="preserve">нормам </w:t>
      </w:r>
      <w:r w:rsidR="009642E5">
        <w:rPr>
          <w:rFonts w:ascii="Times New Roman" w:hAnsi="Times New Roman" w:cs="Times New Roman"/>
          <w:sz w:val="28"/>
          <w:szCs w:val="28"/>
          <w:lang w:val="kk-KZ"/>
        </w:rPr>
        <w:t xml:space="preserve">п.1 </w:t>
      </w:r>
      <w:r w:rsidRPr="0066641D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9642E5">
        <w:rPr>
          <w:rFonts w:ascii="Times New Roman" w:hAnsi="Times New Roman" w:cs="Times New Roman"/>
          <w:sz w:val="28"/>
          <w:szCs w:val="28"/>
          <w:lang w:val="kk-KZ"/>
        </w:rPr>
        <w:t xml:space="preserve">.66 </w:t>
      </w:r>
      <w:r w:rsidRPr="0066641D">
        <w:rPr>
          <w:rFonts w:ascii="Times New Roman" w:hAnsi="Times New Roman" w:cs="Times New Roman"/>
          <w:sz w:val="28"/>
          <w:szCs w:val="28"/>
          <w:lang w:val="kk-KZ"/>
        </w:rPr>
        <w:t>Кодекса</w:t>
      </w:r>
      <w:r w:rsidR="009642E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9642E5" w:rsidRPr="009642E5">
        <w:rPr>
          <w:rFonts w:ascii="Times New Roman" w:hAnsi="Times New Roman" w:cs="Times New Roman"/>
          <w:sz w:val="28"/>
          <w:szCs w:val="28"/>
          <w:lang w:val="kk-KZ"/>
        </w:rPr>
        <w:t xml:space="preserve"> тех случаях, когда по основаниям, предусмотренным законодательными актами Республики Казахстан, лицо приобретает на земельный участок право</w:t>
      </w:r>
      <w:r w:rsidR="009642E5" w:rsidRPr="009642E5">
        <w:rPr>
          <w:rFonts w:ascii="Times New Roman" w:hAnsi="Times New Roman" w:cs="Times New Roman"/>
          <w:b/>
          <w:sz w:val="28"/>
          <w:szCs w:val="28"/>
          <w:lang w:val="kk-KZ"/>
        </w:rPr>
        <w:t>, которое оно (лицо) не может иметь в соответствии с нормами, установленными Кодексом</w:t>
      </w:r>
      <w:r w:rsidR="009642E5" w:rsidRPr="009642E5">
        <w:rPr>
          <w:rFonts w:ascii="Times New Roman" w:hAnsi="Times New Roman" w:cs="Times New Roman"/>
          <w:sz w:val="28"/>
          <w:szCs w:val="28"/>
          <w:lang w:val="kk-KZ"/>
        </w:rPr>
        <w:t xml:space="preserve">, указанное </w:t>
      </w:r>
      <w:r w:rsidR="009642E5" w:rsidRPr="009642E5">
        <w:rPr>
          <w:rFonts w:ascii="Times New Roman" w:hAnsi="Times New Roman" w:cs="Times New Roman"/>
          <w:b/>
          <w:sz w:val="28"/>
          <w:szCs w:val="28"/>
          <w:lang w:val="kk-KZ"/>
        </w:rPr>
        <w:t>право подлежит в течение трех месяцев отчуждению</w:t>
      </w:r>
      <w:r w:rsidR="009642E5" w:rsidRPr="009642E5">
        <w:rPr>
          <w:rFonts w:ascii="Times New Roman" w:hAnsi="Times New Roman" w:cs="Times New Roman"/>
          <w:sz w:val="28"/>
          <w:szCs w:val="28"/>
          <w:lang w:val="kk-KZ"/>
        </w:rPr>
        <w:t xml:space="preserve"> по правилам, установленным гражданским законодательством Республики Казахстан, или должно быть переоформлено в указанный срок в право на землю, которое в соответствии с Кодексом такому субъекту может принадлежать.</w:t>
      </w:r>
    </w:p>
    <w:p w:rsidR="0066641D" w:rsidRDefault="009642E5" w:rsidP="00964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42E5">
        <w:rPr>
          <w:rFonts w:ascii="Times New Roman" w:hAnsi="Times New Roman" w:cs="Times New Roman"/>
          <w:sz w:val="28"/>
          <w:szCs w:val="28"/>
          <w:lang w:val="kk-KZ"/>
        </w:rPr>
        <w:t>В случае неисполнения требования, местный исполнительный орган подает иск о возврате земельного участка по его месту нахождения.</w:t>
      </w:r>
    </w:p>
    <w:p w:rsidR="009642E5" w:rsidRDefault="009642E5" w:rsidP="00964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Таким образом, контроль за превышение</w:t>
      </w:r>
      <w:r w:rsidR="005D259A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допустимой площади земель сельскохозяйственного назначения, которая может находиться в землепользовании </w:t>
      </w:r>
      <w:r w:rsidR="005D259A">
        <w:rPr>
          <w:rFonts w:ascii="Times New Roman" w:hAnsi="Times New Roman" w:cs="Times New Roman"/>
          <w:sz w:val="28"/>
          <w:szCs w:val="28"/>
          <w:lang w:val="kk-KZ"/>
        </w:rPr>
        <w:t>у гражданина РК и негосударственного юридического лица является обязанностью местных исполнительных органов.</w:t>
      </w:r>
    </w:p>
    <w:p w:rsidR="005D259A" w:rsidRPr="005D259A" w:rsidRDefault="005D259A" w:rsidP="009642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D259A">
        <w:rPr>
          <w:rFonts w:ascii="Times New Roman" w:hAnsi="Times New Roman" w:cs="Times New Roman"/>
          <w:i/>
          <w:sz w:val="28"/>
          <w:szCs w:val="28"/>
          <w:lang w:val="kk-KZ"/>
        </w:rPr>
        <w:t>Касательно субаренды земель сельскохозяйственного назначения</w:t>
      </w:r>
    </w:p>
    <w:p w:rsidR="005D259A" w:rsidRPr="005D259A" w:rsidRDefault="005D259A" w:rsidP="00964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59A">
        <w:rPr>
          <w:rFonts w:ascii="Times New Roman" w:hAnsi="Times New Roman" w:cs="Times New Roman"/>
          <w:sz w:val="28"/>
          <w:szCs w:val="28"/>
        </w:rPr>
        <w:t>С</w:t>
      </w:r>
      <w:r w:rsidRPr="005D259A">
        <w:rPr>
          <w:rFonts w:ascii="Times New Roman" w:hAnsi="Times New Roman" w:cs="Times New Roman"/>
          <w:sz w:val="28"/>
          <w:szCs w:val="28"/>
          <w:lang w:val="kk-KZ"/>
        </w:rPr>
        <w:t xml:space="preserve">огласно п.5 ст.38 Кодекса </w:t>
      </w:r>
      <w:r w:rsidRPr="005D259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5D259A">
        <w:rPr>
          <w:rFonts w:ascii="Times New Roman" w:hAnsi="Times New Roman" w:cs="Times New Roman"/>
          <w:b/>
          <w:sz w:val="28"/>
          <w:szCs w:val="28"/>
        </w:rPr>
        <w:t xml:space="preserve">дача </w:t>
      </w:r>
      <w:r w:rsidRPr="005D259A">
        <w:rPr>
          <w:rFonts w:ascii="Times New Roman" w:hAnsi="Times New Roman" w:cs="Times New Roman"/>
          <w:sz w:val="28"/>
          <w:szCs w:val="28"/>
        </w:rPr>
        <w:t xml:space="preserve">принадлежащих на праве временного землепользования </w:t>
      </w:r>
      <w:r w:rsidRPr="005D259A">
        <w:rPr>
          <w:rFonts w:ascii="Times New Roman" w:hAnsi="Times New Roman" w:cs="Times New Roman"/>
          <w:b/>
          <w:sz w:val="28"/>
          <w:szCs w:val="28"/>
        </w:rPr>
        <w:t>физическим и юридическим лицам</w:t>
      </w:r>
      <w:r w:rsidRPr="005D259A">
        <w:rPr>
          <w:rFonts w:ascii="Times New Roman" w:hAnsi="Times New Roman" w:cs="Times New Roman"/>
          <w:sz w:val="28"/>
          <w:szCs w:val="28"/>
        </w:rPr>
        <w:t xml:space="preserve"> </w:t>
      </w:r>
      <w:r w:rsidRPr="005D259A">
        <w:rPr>
          <w:rFonts w:ascii="Times New Roman" w:hAnsi="Times New Roman" w:cs="Times New Roman"/>
          <w:b/>
          <w:sz w:val="28"/>
          <w:szCs w:val="28"/>
        </w:rPr>
        <w:t>земельных участков сельскохозяйственного назначения</w:t>
      </w:r>
      <w:r w:rsidRPr="005D259A">
        <w:rPr>
          <w:rFonts w:ascii="Times New Roman" w:hAnsi="Times New Roman" w:cs="Times New Roman"/>
          <w:sz w:val="28"/>
          <w:szCs w:val="28"/>
        </w:rPr>
        <w:t xml:space="preserve"> для ведения сельскохозяйственного производства во вторичное землепользование </w:t>
      </w:r>
      <w:r w:rsidRPr="005D259A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5D259A">
        <w:rPr>
          <w:rFonts w:ascii="Times New Roman" w:hAnsi="Times New Roman" w:cs="Times New Roman"/>
          <w:sz w:val="28"/>
          <w:szCs w:val="28"/>
        </w:rPr>
        <w:t xml:space="preserve">, кроме случаев предоставления земельных участков в порядке служебного земельного надела в соответствии со статьей </w:t>
      </w:r>
      <w:hyperlink r:id="rId6" w:anchor="z47" w:history="1">
        <w:r w:rsidRPr="005D25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41</w:t>
        </w:r>
      </w:hyperlink>
      <w:r w:rsidRPr="005D259A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57310A" w:rsidRDefault="005D259A" w:rsidP="00B0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свою очередь, </w:t>
      </w:r>
      <w:r w:rsidR="0057310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7310A" w:rsidRPr="0057310A">
        <w:rPr>
          <w:rFonts w:ascii="Times New Roman" w:hAnsi="Times New Roman" w:cs="Times New Roman"/>
          <w:sz w:val="28"/>
          <w:szCs w:val="28"/>
          <w:lang w:val="kk-KZ"/>
        </w:rPr>
        <w:t xml:space="preserve">торичное землепользование возникает на основе договора о вторичном землепользовании в случаях, </w:t>
      </w:r>
      <w:r w:rsidR="0057310A" w:rsidRPr="0057310A">
        <w:rPr>
          <w:rFonts w:ascii="Times New Roman" w:hAnsi="Times New Roman" w:cs="Times New Roman"/>
          <w:b/>
          <w:sz w:val="28"/>
          <w:szCs w:val="28"/>
          <w:lang w:val="kk-KZ"/>
        </w:rPr>
        <w:t>когда первичный землепользователь не производит отчуждение своего права землепользования</w:t>
      </w:r>
      <w:r w:rsidR="0057310A" w:rsidRPr="005731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7310A" w:rsidRPr="0057310A">
        <w:rPr>
          <w:rFonts w:ascii="Times New Roman" w:hAnsi="Times New Roman" w:cs="Times New Roman"/>
          <w:b/>
          <w:sz w:val="28"/>
          <w:szCs w:val="28"/>
          <w:lang w:val="kk-KZ"/>
        </w:rPr>
        <w:t>а передает другому лицу принадлежащий ему участок</w:t>
      </w:r>
      <w:r w:rsidR="0057310A" w:rsidRPr="0057310A">
        <w:rPr>
          <w:rFonts w:ascii="Times New Roman" w:hAnsi="Times New Roman" w:cs="Times New Roman"/>
          <w:sz w:val="28"/>
          <w:szCs w:val="28"/>
          <w:lang w:val="kk-KZ"/>
        </w:rPr>
        <w:t xml:space="preserve"> (или часть его) </w:t>
      </w:r>
      <w:r w:rsidR="0057310A" w:rsidRPr="0057310A">
        <w:rPr>
          <w:rFonts w:ascii="Times New Roman" w:hAnsi="Times New Roman" w:cs="Times New Roman"/>
          <w:b/>
          <w:sz w:val="28"/>
          <w:szCs w:val="28"/>
          <w:lang w:val="kk-KZ"/>
        </w:rPr>
        <w:t>во временное землепользование</w:t>
      </w:r>
      <w:r w:rsidR="0057310A" w:rsidRPr="0057310A">
        <w:rPr>
          <w:rFonts w:ascii="Times New Roman" w:hAnsi="Times New Roman" w:cs="Times New Roman"/>
          <w:sz w:val="28"/>
          <w:szCs w:val="28"/>
          <w:lang w:val="kk-KZ"/>
        </w:rPr>
        <w:t xml:space="preserve"> с уведомлением уполномоченного органа по месту нахождения земельного участка.</w:t>
      </w:r>
    </w:p>
    <w:p w:rsidR="0057310A" w:rsidRDefault="0057310A" w:rsidP="001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учетом изложенного, передача права землепользования на землях сельскохозяйственного назначения </w:t>
      </w:r>
      <w:r w:rsidR="0070769C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 и без выкупа у государства</w:t>
      </w:r>
      <w:r w:rsidR="0070769C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 вторичное землепользование (субаренду) </w:t>
      </w:r>
      <w:r w:rsidRPr="0070769C">
        <w:rPr>
          <w:rFonts w:ascii="Times New Roman" w:hAnsi="Times New Roman" w:cs="Times New Roman"/>
          <w:b/>
          <w:sz w:val="28"/>
          <w:szCs w:val="28"/>
          <w:lang w:val="kk-KZ"/>
        </w:rPr>
        <w:t>запрещена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действующим законодательством.</w:t>
      </w:r>
    </w:p>
    <w:p w:rsidR="00617161" w:rsidRDefault="00617161" w:rsidP="001E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6B49">
        <w:rPr>
          <w:rFonts w:ascii="Times New Roman" w:hAnsi="Times New Roman" w:cs="Times New Roman"/>
          <w:sz w:val="28"/>
          <w:szCs w:val="28"/>
        </w:rPr>
        <w:t>Дополнительно отмечаем, что в соответствии с п</w:t>
      </w:r>
      <w:r w:rsidR="003A7F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56B4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56B4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A7F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56B49">
        <w:rPr>
          <w:rFonts w:ascii="Times New Roman" w:hAnsi="Times New Roman" w:cs="Times New Roman"/>
          <w:sz w:val="28"/>
          <w:szCs w:val="28"/>
        </w:rPr>
        <w:t>60 Закона Республики Казахстан «О правовых актах» разъяснения государственных органов не имеют обязательной юридической силы и носят рекомендательный характер.</w:t>
      </w:r>
    </w:p>
    <w:p w:rsidR="00872825" w:rsidRPr="00872825" w:rsidRDefault="00872825" w:rsidP="0061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82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несогласия с настоящим ответом, Вы вправе обжаловать его в соответствии со </w:t>
      </w:r>
      <w:proofErr w:type="spellStart"/>
      <w:r w:rsidRPr="00872825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2825">
        <w:rPr>
          <w:rFonts w:ascii="Times New Roman" w:hAnsi="Times New Roman" w:cs="Times New Roman"/>
          <w:sz w:val="28"/>
          <w:szCs w:val="28"/>
        </w:rPr>
        <w:t>91 Административного процедурно-процессуального кодекса Республики Казахстан.</w:t>
      </w:r>
    </w:p>
    <w:p w:rsidR="00A92EE3" w:rsidRPr="00CD2901" w:rsidRDefault="00A92EE3" w:rsidP="00617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161" w:rsidRPr="00CD2901" w:rsidRDefault="00617161" w:rsidP="00617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73A" w:rsidRPr="00B75AA0" w:rsidRDefault="00B75AA0" w:rsidP="008136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DC1875">
        <w:rPr>
          <w:rFonts w:ascii="Times New Roman" w:hAnsi="Times New Roman" w:cs="Times New Roman"/>
          <w:b/>
          <w:sz w:val="28"/>
          <w:szCs w:val="28"/>
          <w:lang w:val="kk-KZ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="00FD5B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431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C18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431A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D5B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4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3C4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62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B38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627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617161" w:rsidRPr="00856B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Темиржанов</w:t>
      </w:r>
    </w:p>
    <w:p w:rsidR="00D1673A" w:rsidRDefault="00D1673A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2D2466" w:rsidRDefault="002D2466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2D2466" w:rsidRDefault="002D2466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2D2466" w:rsidRDefault="002D2466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70769C" w:rsidRDefault="0070769C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70769C" w:rsidRDefault="0070769C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70769C" w:rsidRDefault="0070769C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70769C" w:rsidRDefault="0070769C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813624" w:rsidRDefault="00813624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  <w:lang w:val="kk-KZ"/>
        </w:rPr>
      </w:pPr>
    </w:p>
    <w:p w:rsidR="00A92EE3" w:rsidRPr="00856B49" w:rsidRDefault="006B1FC9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  <w:lang w:val="kk-KZ"/>
        </w:rPr>
        <w:t xml:space="preserve">Исп,; </w:t>
      </w:r>
      <w:proofErr w:type="spellStart"/>
      <w:r w:rsidR="00A92EE3" w:rsidRPr="00856B49">
        <w:rPr>
          <w:rFonts w:ascii="Times New Roman" w:hAnsi="Times New Roman" w:cs="Times New Roman"/>
          <w:i/>
          <w:sz w:val="20"/>
          <w:szCs w:val="28"/>
        </w:rPr>
        <w:t>Абишева</w:t>
      </w:r>
      <w:proofErr w:type="spellEnd"/>
      <w:r w:rsidR="00A92EE3" w:rsidRPr="00856B49">
        <w:rPr>
          <w:rFonts w:ascii="Times New Roman" w:hAnsi="Times New Roman" w:cs="Times New Roman"/>
          <w:i/>
          <w:sz w:val="20"/>
          <w:szCs w:val="28"/>
        </w:rPr>
        <w:t xml:space="preserve"> Ш.М. </w:t>
      </w:r>
    </w:p>
    <w:p w:rsidR="00A92EE3" w:rsidRPr="00856B49" w:rsidRDefault="00A92EE3" w:rsidP="00A92EE3">
      <w:pPr>
        <w:spacing w:after="0" w:line="240" w:lineRule="auto"/>
        <w:rPr>
          <w:rFonts w:ascii="Times New Roman" w:hAnsi="Times New Roman" w:cs="Times New Roman"/>
          <w:i/>
          <w:sz w:val="20"/>
          <w:szCs w:val="28"/>
        </w:rPr>
      </w:pPr>
      <w:r w:rsidRPr="00856B49">
        <w:rPr>
          <w:rFonts w:ascii="Times New Roman" w:hAnsi="Times New Roman" w:cs="Times New Roman"/>
          <w:i/>
          <w:sz w:val="20"/>
          <w:szCs w:val="28"/>
        </w:rPr>
        <w:t>Тел.: 74-21-98</w:t>
      </w:r>
    </w:p>
    <w:sectPr w:rsidR="00A92EE3" w:rsidRPr="00856B49" w:rsidSect="00594978">
      <w:headerReference w:type="default" r:id="rId9"/>
      <w:headerReference w:type="first" r:id="rId10"/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  <w:sectPr>
      <w:pgMar w:left="720" w:right="720" w:top="1440" w:footer="720" w:bottom="1927"/>
    </w:sectPr>
    <w:sectPr>
      <w:pgMar w:left="720" w:right="720" w:top="1440" w:footer="720" w:bottom="19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>
  <w:p>
    <w:pPr>
      <w:ind w:left="0"/>
      <w:jc w:val="left"/>
    </w:pPr>
    <w:r>
      <w:t>Подпись файла верна. Документ подписан(а) ТЕМИРЖАНОВ МУРАТ БАРИТОВИЧ</w:t>
    </w:r>
  </w:p>
</w:ftr>
</file>

<file path=word/footer2.xml><?xml version="1.0" encoding="utf-8"?>
<w:ftr xmlns:w="http://schemas.openxmlformats.org/wordprocessingml/2006/main">
  <w:p>
    <w:pPr>
      <w:ind w:left="0"/>
      <w:jc w:val="left"/>
    </w:pPr>
    <w:r>
      <w:t>Подпись файла верна. Документ подписан(а) ТЕМИРЖАНОВ МУРАТ БАРИТОВИЧ</w:t>
    </w:r>
  </w:p>
</w:ftr>
</file>

<file path=word/header1.xml><?xml version="1.0" encoding="utf-8"?>
<w:hdr xmlns:w="http://schemas.openxmlformats.org/wordprocessingml/2006/main">
  <w:p>
    <w:pPr>
      <w:ind w:left="0"/>
      <w:jc w:val="left"/>
    </w:pPr>
    <w:r>
      <w:t>Исходящий номер: 19-1-16/ЗТ-С-205 от 09.03.2022</w:t>
    </w:r>
  </w:p>
</w:hdr>
</file>

<file path=word/header2.xml><?xml version="1.0" encoding="utf-8"?>
<w:hdr xmlns:w="http://schemas.openxmlformats.org/wordprocessingml/2006/main">
  <w:p>
    <w:pPr>
      <w:ind w:left="0"/>
      <w:jc w:val="left"/>
    </w:pPr>
    <w:r>
      <w:t>Исходящий номер: 19-1-16/ЗТ-С-205 от 09.03.2022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37"/>
    <w:rsid w:val="00054064"/>
    <w:rsid w:val="000754AE"/>
    <w:rsid w:val="000B556E"/>
    <w:rsid w:val="0010341D"/>
    <w:rsid w:val="00106D22"/>
    <w:rsid w:val="00121741"/>
    <w:rsid w:val="00123E67"/>
    <w:rsid w:val="0013430A"/>
    <w:rsid w:val="001633E3"/>
    <w:rsid w:val="001701CD"/>
    <w:rsid w:val="001E45BB"/>
    <w:rsid w:val="002224E3"/>
    <w:rsid w:val="00241473"/>
    <w:rsid w:val="00256801"/>
    <w:rsid w:val="00283F30"/>
    <w:rsid w:val="002D2466"/>
    <w:rsid w:val="002E5B92"/>
    <w:rsid w:val="002E7EE9"/>
    <w:rsid w:val="002F0756"/>
    <w:rsid w:val="00330876"/>
    <w:rsid w:val="00335B22"/>
    <w:rsid w:val="00366002"/>
    <w:rsid w:val="00393593"/>
    <w:rsid w:val="003A7F21"/>
    <w:rsid w:val="003B38D3"/>
    <w:rsid w:val="003C4285"/>
    <w:rsid w:val="003C7EDE"/>
    <w:rsid w:val="00431A9B"/>
    <w:rsid w:val="004334CD"/>
    <w:rsid w:val="0043640F"/>
    <w:rsid w:val="004956C7"/>
    <w:rsid w:val="00496E9C"/>
    <w:rsid w:val="004A77E3"/>
    <w:rsid w:val="004C1FFF"/>
    <w:rsid w:val="00515255"/>
    <w:rsid w:val="00535694"/>
    <w:rsid w:val="00536C9C"/>
    <w:rsid w:val="00557BA4"/>
    <w:rsid w:val="0057310A"/>
    <w:rsid w:val="00594978"/>
    <w:rsid w:val="005C64D8"/>
    <w:rsid w:val="005D259A"/>
    <w:rsid w:val="005E4ED5"/>
    <w:rsid w:val="005F47B5"/>
    <w:rsid w:val="0061569D"/>
    <w:rsid w:val="00617161"/>
    <w:rsid w:val="00655CEF"/>
    <w:rsid w:val="00662760"/>
    <w:rsid w:val="006635F1"/>
    <w:rsid w:val="0066641D"/>
    <w:rsid w:val="00670AD2"/>
    <w:rsid w:val="006A5868"/>
    <w:rsid w:val="006B1FC9"/>
    <w:rsid w:val="006B5342"/>
    <w:rsid w:val="006C1238"/>
    <w:rsid w:val="006E026E"/>
    <w:rsid w:val="006F762F"/>
    <w:rsid w:val="0070769C"/>
    <w:rsid w:val="00720084"/>
    <w:rsid w:val="00736019"/>
    <w:rsid w:val="0073769B"/>
    <w:rsid w:val="00794610"/>
    <w:rsid w:val="007C3473"/>
    <w:rsid w:val="00802067"/>
    <w:rsid w:val="00813624"/>
    <w:rsid w:val="008511BC"/>
    <w:rsid w:val="00856B49"/>
    <w:rsid w:val="00867D6A"/>
    <w:rsid w:val="00872825"/>
    <w:rsid w:val="00894795"/>
    <w:rsid w:val="008D0DDD"/>
    <w:rsid w:val="008F15EC"/>
    <w:rsid w:val="009009F2"/>
    <w:rsid w:val="009253F1"/>
    <w:rsid w:val="00931C8F"/>
    <w:rsid w:val="0094322A"/>
    <w:rsid w:val="009642E5"/>
    <w:rsid w:val="009B3BF6"/>
    <w:rsid w:val="009C5E2A"/>
    <w:rsid w:val="009C767A"/>
    <w:rsid w:val="009E7314"/>
    <w:rsid w:val="009F196D"/>
    <w:rsid w:val="00A125A3"/>
    <w:rsid w:val="00A239C3"/>
    <w:rsid w:val="00A438C6"/>
    <w:rsid w:val="00A52F2C"/>
    <w:rsid w:val="00A745D9"/>
    <w:rsid w:val="00A92EE3"/>
    <w:rsid w:val="00AA6E8B"/>
    <w:rsid w:val="00AA77B7"/>
    <w:rsid w:val="00AE55AE"/>
    <w:rsid w:val="00AF3838"/>
    <w:rsid w:val="00B04D37"/>
    <w:rsid w:val="00B25202"/>
    <w:rsid w:val="00B46F65"/>
    <w:rsid w:val="00B70A2F"/>
    <w:rsid w:val="00B75AA0"/>
    <w:rsid w:val="00BB2460"/>
    <w:rsid w:val="00BE3231"/>
    <w:rsid w:val="00BF7587"/>
    <w:rsid w:val="00C51559"/>
    <w:rsid w:val="00C73525"/>
    <w:rsid w:val="00CD2901"/>
    <w:rsid w:val="00D104B1"/>
    <w:rsid w:val="00D1540D"/>
    <w:rsid w:val="00D1673A"/>
    <w:rsid w:val="00D22864"/>
    <w:rsid w:val="00D34C0A"/>
    <w:rsid w:val="00D43DC9"/>
    <w:rsid w:val="00D74AC2"/>
    <w:rsid w:val="00D8325F"/>
    <w:rsid w:val="00DB546F"/>
    <w:rsid w:val="00DC1875"/>
    <w:rsid w:val="00DE13DC"/>
    <w:rsid w:val="00E13E43"/>
    <w:rsid w:val="00E6387E"/>
    <w:rsid w:val="00E76E8C"/>
    <w:rsid w:val="00E8277E"/>
    <w:rsid w:val="00E9479F"/>
    <w:rsid w:val="00EE20F2"/>
    <w:rsid w:val="00EF2CED"/>
    <w:rsid w:val="00F01FFB"/>
    <w:rsid w:val="00FB538C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6B49"/>
    <w:rPr>
      <w:color w:val="0000FF"/>
      <w:u w:val="single"/>
    </w:rPr>
  </w:style>
  <w:style w:type="character" w:customStyle="1" w:styleId="a6">
    <w:name w:val="Без интервала Знак"/>
    <w:aliases w:val="мелкий Знак,мой рабочий Знак,No Spacing Знак,Без интеБез интервала Знак,Без интервала11 Знак,норма Знак,Обя Знак,No Spacing1 Знак,Айгерим Знак,свой Знак,No Spacing11 Знак,14 TNR Знак,МОЙ СТИЛЬ Знак,Без интервала2 Знак,Елжан Знак"/>
    <w:link w:val="a7"/>
    <w:uiPriority w:val="1"/>
    <w:qFormat/>
    <w:locked/>
    <w:rsid w:val="00E13E43"/>
  </w:style>
  <w:style w:type="paragraph" w:styleId="a7">
    <w:name w:val="No Spacing"/>
    <w:aliases w:val="мелкий,мой рабочий,No Spacing,Без интеБез интервала,Без интервала11,норма,Обя,No Spacing1,Айгерим,свой,No Spacing11,14 TNR,МОЙ СТИЛЬ,Без интервала2,Государственный стиль,Елжан,Clips Body,Без интервала111,Исполнитель,Рабочий,No Spacing_0"/>
    <w:link w:val="a6"/>
    <w:uiPriority w:val="1"/>
    <w:qFormat/>
    <w:rsid w:val="00E13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6B49"/>
    <w:rPr>
      <w:color w:val="0000FF"/>
      <w:u w:val="single"/>
    </w:rPr>
  </w:style>
  <w:style w:type="character" w:customStyle="1" w:styleId="a6">
    <w:name w:val="Без интервала Знак"/>
    <w:aliases w:val="мелкий Знак,мой рабочий Знак,No Spacing Знак,Без интеБез интервала Знак,Без интервала11 Знак,норма Знак,Обя Знак,No Spacing1 Знак,Айгерим Знак,свой Знак,No Spacing11 Знак,14 TNR Знак,МОЙ СТИЛЬ Знак,Без интервала2 Знак,Елжан Знак"/>
    <w:link w:val="a7"/>
    <w:uiPriority w:val="1"/>
    <w:qFormat/>
    <w:locked/>
    <w:rsid w:val="00E13E43"/>
  </w:style>
  <w:style w:type="paragraph" w:styleId="a7">
    <w:name w:val="No Spacing"/>
    <w:aliases w:val="мелкий,мой рабочий,No Spacing,Без интеБез интервала,Без интервала11,норма,Обя,No Spacing1,Айгерим,свой,No Spacing11,14 TNR,МОЙ СТИЛЬ,Без интервала2,Государственный стиль,Елжан,Clips Body,Без интервала111,Исполнитель,Рабочий,No Spacing_0"/>
    <w:link w:val="a6"/>
    <w:uiPriority w:val="1"/>
    <w:qFormat/>
    <w:rsid w:val="00E13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edia/image1.png" Type="http://schemas.openxmlformats.org/officeDocument/2006/relationships/image"/>
<Relationship Id="rId6" Target="https://adilet.zan.kz/rus/docs/K030000442_" TargetMode="External" Type="http://schemas.openxmlformats.org/officeDocument/2006/relationships/hyperlink"/>
<Relationship Id="rId7" Target="fontTable.xml" Type="http://schemas.openxmlformats.org/officeDocument/2006/relationships/fontTable"/>
<Relationship Id="rId8" Target="theme/theme1.xml" Type="http://schemas.openxmlformats.org/officeDocument/2006/relationships/theme"/>
<Relationship Id="rId9" Target="header1.xml" Type="http://schemas.openxmlformats.org/officeDocument/2006/relationships/header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2021-05-24T13:15:00Z</dcterms:created>
  <dc:creator>Абишева Шынар Муратовна</dc:creator>
  <cp:lastModifiedBy>Абишева Шынар Муратовна</cp:lastModifiedBy>
  <cp:lastPrinted>2021-11-08T05:11:00Z</cp:lastPrinted>
  <dcterms:modified xsi:type="dcterms:W3CDTF">2022-03-09T10:32:00Z</dcterms:modified>
  <cp:revision>123</cp:revision>
</cp:coreProperties>
</file>