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0B" w:rsidRPr="005B57D4" w:rsidRDefault="0087430B" w:rsidP="0087430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57D4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  <w:r w:rsidR="007D0FA0" w:rsidRPr="005B57D4">
        <w:rPr>
          <w:rFonts w:ascii="Times New Roman" w:hAnsi="Times New Roman" w:cs="Times New Roman"/>
          <w:b/>
          <w:iCs/>
          <w:sz w:val="24"/>
          <w:szCs w:val="24"/>
        </w:rPr>
        <w:t>Единая негосударственная система нотариата</w:t>
      </w:r>
    </w:p>
    <w:p w:rsidR="000C1810" w:rsidRPr="005B57D4" w:rsidRDefault="0087430B" w:rsidP="000C18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iCs/>
          <w:sz w:val="24"/>
          <w:szCs w:val="24"/>
        </w:rPr>
        <w:t>5.1.</w:t>
      </w:r>
      <w:r w:rsidRPr="005B57D4">
        <w:rPr>
          <w:rFonts w:ascii="Times New Roman" w:hAnsi="Times New Roman" w:cs="Times New Roman"/>
          <w:sz w:val="24"/>
          <w:szCs w:val="24"/>
        </w:rPr>
        <w:t xml:space="preserve"> </w:t>
      </w:r>
      <w:r w:rsidR="000C1810" w:rsidRPr="005B57D4">
        <w:rPr>
          <w:rFonts w:ascii="Times New Roman" w:hAnsi="Times New Roman" w:cs="Times New Roman"/>
          <w:sz w:val="24"/>
          <w:szCs w:val="24"/>
        </w:rPr>
        <w:t>Совершенствование института нотариата и процедур осуществления нотариальной деятельности составляет неотъемлемую часть</w:t>
      </w:r>
      <w:r w:rsidR="005B57D4">
        <w:rPr>
          <w:rFonts w:ascii="Times New Roman" w:hAnsi="Times New Roman" w:cs="Times New Roman"/>
          <w:sz w:val="24"/>
          <w:szCs w:val="24"/>
        </w:rPr>
        <w:t xml:space="preserve"> планируемых в стране</w:t>
      </w:r>
      <w:r w:rsidR="000C1810" w:rsidRPr="005B57D4">
        <w:rPr>
          <w:rFonts w:ascii="Times New Roman" w:hAnsi="Times New Roman" w:cs="Times New Roman"/>
          <w:sz w:val="24"/>
          <w:szCs w:val="24"/>
        </w:rPr>
        <w:t xml:space="preserve"> масштабных правовых преобразований.</w:t>
      </w:r>
    </w:p>
    <w:p w:rsidR="000C1810" w:rsidRPr="005B57D4" w:rsidRDefault="000C1810" w:rsidP="000C1810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B57D4">
        <w:t xml:space="preserve">Правовая система Казахстана, перейдя от права «социалистической правовой семьи», несет в себе остаточные правовые тенденции, которые нашли свое выражение в концепции государственного нотариата как наиболее привычной модели. </w:t>
      </w:r>
    </w:p>
    <w:p w:rsidR="000C1810" w:rsidRPr="005B57D4" w:rsidRDefault="000C1810" w:rsidP="000C1810">
      <w:pPr>
        <w:pStyle w:val="ad"/>
        <w:spacing w:before="0" w:beforeAutospacing="0" w:after="0" w:afterAutospacing="0"/>
        <w:ind w:firstLine="284"/>
        <w:jc w:val="both"/>
      </w:pPr>
      <w:r w:rsidRPr="005B57D4">
        <w:t xml:space="preserve">Учитывая, что на сегодняшний день </w:t>
      </w:r>
      <w:r w:rsidRPr="005B57D4">
        <w:rPr>
          <w:color w:val="000000"/>
        </w:rPr>
        <w:t>Закон РК «О нотариате», официально закрепляет две параллельные структуры нотариата - государственный и частный,</w:t>
      </w:r>
      <w:r w:rsidRPr="005B57D4">
        <w:t xml:space="preserve"> при этом </w:t>
      </w:r>
      <w:r w:rsidRPr="005B57D4">
        <w:rPr>
          <w:rStyle w:val="ab"/>
          <w:b w:val="0"/>
        </w:rPr>
        <w:t>государственных нотариусов нет</w:t>
      </w:r>
      <w:r w:rsidR="005B57D4" w:rsidRPr="005B57D4">
        <w:rPr>
          <w:rStyle w:val="ab"/>
          <w:b w:val="0"/>
        </w:rPr>
        <w:t xml:space="preserve"> много лет</w:t>
      </w:r>
      <w:r w:rsidRPr="005B57D4">
        <w:rPr>
          <w:rStyle w:val="ab"/>
          <w:b w:val="0"/>
        </w:rPr>
        <w:t>,</w:t>
      </w:r>
      <w:r w:rsidRPr="005B57D4">
        <w:rPr>
          <w:rStyle w:val="ab"/>
        </w:rPr>
        <w:t xml:space="preserve"> </w:t>
      </w:r>
      <w:r w:rsidRPr="005B57D4">
        <w:t>исключительно важным для государства является содействие уверенному переходу нотариата на единую внебюджетную форму, как это имеет место в странах с нотариатом латинского типа.</w:t>
      </w:r>
    </w:p>
    <w:p w:rsidR="0087430B" w:rsidRPr="005B57D4" w:rsidRDefault="0087430B" w:rsidP="0087430B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B57D4">
        <w:t>Одной из значительных проблем современного частного нотариата является наличие государственного, который несомненно создает неблагоприятное воздействие, негативно влияя на отношение к частному нотариату у граждан. С одной стороны, статус, задачи и способы защиты прав идентичны, а с другой - наличие государственного нотариата</w:t>
      </w:r>
      <w:r w:rsidRPr="005B57D4">
        <w:rPr>
          <w:b/>
          <w:i/>
        </w:rPr>
        <w:t xml:space="preserve"> </w:t>
      </w:r>
      <w:r w:rsidRPr="005B57D4">
        <w:t>подчеркивает</w:t>
      </w:r>
      <w:r w:rsidRPr="005B57D4">
        <w:rPr>
          <w:i/>
        </w:rPr>
        <w:t xml:space="preserve"> несамостоятельность частного</w:t>
      </w:r>
      <w:r w:rsidRPr="005B57D4">
        <w:t>.</w:t>
      </w:r>
    </w:p>
    <w:p w:rsidR="0087430B" w:rsidRPr="005B57D4" w:rsidRDefault="0087430B" w:rsidP="008743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>В настоящее время основным нормативным правовым актом, регулирующим нотариальную деятельность, является</w:t>
      </w:r>
      <w:r w:rsidRPr="005B57D4">
        <w:rPr>
          <w:rStyle w:val="ac"/>
          <w:rFonts w:eastAsia="Arial Unicode MS"/>
          <w:i w:val="0"/>
          <w:sz w:val="24"/>
          <w:szCs w:val="24"/>
        </w:rPr>
        <w:t xml:space="preserve"> Закон РК «О нотариате» от 14 июля 1997 года № 155, </w:t>
      </w:r>
      <w:r w:rsidRPr="005B57D4">
        <w:rPr>
          <w:rFonts w:ascii="Times New Roman" w:hAnsi="Times New Roman" w:cs="Times New Roman"/>
          <w:sz w:val="24"/>
          <w:szCs w:val="24"/>
        </w:rPr>
        <w:t xml:space="preserve">который не в полной мере отвечает современным социально-экономическим и правовым реалиям, </w:t>
      </w:r>
      <w:r w:rsidRPr="005B5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не соответствует тенденциям, которые характерны для современного общества</w:t>
      </w:r>
      <w:r w:rsidRPr="005B57D4">
        <w:rPr>
          <w:rFonts w:ascii="Times New Roman" w:hAnsi="Times New Roman" w:cs="Times New Roman"/>
          <w:sz w:val="24"/>
          <w:szCs w:val="24"/>
        </w:rPr>
        <w:t xml:space="preserve">, в том числе в международно-правовых аспектах, </w:t>
      </w:r>
      <w:r w:rsidRPr="005B57D4">
        <w:rPr>
          <w:rFonts w:ascii="Times New Roman" w:hAnsi="Times New Roman" w:cs="Times New Roman"/>
          <w:sz w:val="24"/>
          <w:szCs w:val="24"/>
          <w:shd w:val="clear" w:color="auto" w:fill="FFFFFF"/>
        </w:rPr>
        <w:t>несет в себе функции контроля со стороны органов юстиции не только над нотариусами, но и над нотариальными палатами, как общественными объединениями,</w:t>
      </w:r>
      <w:r w:rsidRPr="005B57D4">
        <w:rPr>
          <w:rFonts w:ascii="Times New Roman" w:hAnsi="Times New Roman" w:cs="Times New Roman"/>
          <w:sz w:val="24"/>
          <w:szCs w:val="24"/>
        </w:rPr>
        <w:t xml:space="preserve"> практически все вопросы организации нотариата и нотариальной деятельности нуждаются в детальной регламентации и совершенствовании.</w:t>
      </w:r>
    </w:p>
    <w:p w:rsidR="0087430B" w:rsidRPr="005B57D4" w:rsidRDefault="0087430B" w:rsidP="0087430B">
      <w:pPr>
        <w:pStyle w:val="a4"/>
        <w:tabs>
          <w:tab w:val="left" w:pos="1042"/>
        </w:tabs>
        <w:spacing w:before="0" w:beforeAutospacing="0" w:after="0" w:afterAutospacing="0"/>
        <w:ind w:firstLine="284"/>
        <w:jc w:val="both"/>
      </w:pPr>
      <w:r w:rsidRPr="005B57D4">
        <w:t xml:space="preserve">Действующий Закон «О нотариате» стал орудием ломки прежней советской системы государственного нотариата, но не стал инструментом системной реформы отраслевого законодательства и оказался документом переходного периода, изначально обреченным на поэтапное «старение». </w:t>
      </w:r>
    </w:p>
    <w:p w:rsidR="0087430B" w:rsidRPr="005B57D4" w:rsidRDefault="0087430B" w:rsidP="0087430B">
      <w:pPr>
        <w:pStyle w:val="ad"/>
        <w:spacing w:before="0" w:beforeAutospacing="0" w:after="0" w:afterAutospacing="0"/>
        <w:ind w:firstLine="284"/>
        <w:jc w:val="both"/>
        <w:rPr>
          <w:i/>
        </w:rPr>
      </w:pPr>
      <w:r w:rsidRPr="005B57D4">
        <w:t xml:space="preserve">В этой связи, действующее законодательство Республики Казахстан о нотариате, заложив фундамент не бюджетного нотариата в Казахстане, на данном этапе в основном выполнило свою роль. В настоящее время речь идет </w:t>
      </w:r>
      <w:r w:rsidRPr="005B57D4">
        <w:rPr>
          <w:i/>
        </w:rPr>
        <w:t>об изменении подхода государства к организации нотариата и дальнейшей правовой детализации нотариальной процедуры</w:t>
      </w:r>
      <w:r w:rsidRPr="005B57D4">
        <w:t xml:space="preserve"> в рамках уже сложившейся и оправдавшей себя на практике </w:t>
      </w:r>
      <w:r w:rsidRPr="005B57D4">
        <w:rPr>
          <w:i/>
        </w:rPr>
        <w:t>концепции не бюджетного нотариата.</w:t>
      </w:r>
    </w:p>
    <w:p w:rsidR="0087430B" w:rsidRPr="005B57D4" w:rsidRDefault="0087430B" w:rsidP="0087430B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B57D4">
        <w:t xml:space="preserve">В настоящее время частный нотариат занимает доминирующее положение на все 100 %. Отсутствие государственных нотариусов доказывают тенденцию полного доминирования частного нотариата - как отражение перехода к рыночным отношениям в стране. Это позволяет признать частный нотариат удачным правовым решением, нашедшим применение в социально - правовой сфере. </w:t>
      </w:r>
    </w:p>
    <w:p w:rsidR="0087430B" w:rsidRPr="005B57D4" w:rsidRDefault="0087430B" w:rsidP="0087430B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B57D4">
        <w:t>Частный нотариат в процессе правовой эволюции законодательства и трансформации права возникнув посредством рецепции как новое правовое явление, сумел зарекомендовать себя с точки зрения превосходства над государственным и окончательно утвердился в Казахстане в качестве наиболее прогрессивной формы.</w:t>
      </w:r>
    </w:p>
    <w:p w:rsidR="0087430B" w:rsidRPr="005B57D4" w:rsidRDefault="0087430B" w:rsidP="0087430B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B57D4">
        <w:t>Таким образом, невзирая на имеющиеся сложности, разумно заимствуя зарубежный и исторический опыт, следует реформировать нотариат, развивая прогрессивную форму нотариальной деятельности – не бюджетный нотариат.</w:t>
      </w:r>
      <w:r w:rsidRPr="005B57D4">
        <w:rPr>
          <w:rStyle w:val="apple-converted-space"/>
        </w:rPr>
        <w:t> </w:t>
      </w:r>
    </w:p>
    <w:p w:rsidR="0087430B" w:rsidRPr="005B57D4" w:rsidRDefault="0087430B" w:rsidP="0087430B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B57D4">
        <w:t>Оптимальны</w:t>
      </w:r>
      <w:r w:rsidR="00971C00">
        <w:t>м</w:t>
      </w:r>
      <w:r w:rsidRPr="005B57D4">
        <w:t xml:space="preserve"> способо</w:t>
      </w:r>
      <w:r w:rsidR="00971C00">
        <w:t>м</w:t>
      </w:r>
      <w:r w:rsidRPr="005B57D4">
        <w:t xml:space="preserve"> решения данно</w:t>
      </w:r>
      <w:r w:rsidR="00971C00">
        <w:t>й</w:t>
      </w:r>
      <w:r w:rsidRPr="005B57D4">
        <w:t xml:space="preserve"> проблемы является внедрение единой внебюджетной системы негосударственного нотариата и ликвидация государственного. Перспективой развития в свете способа решения вышеуказанной проблемы, является усиление частного нотариата в отношении осуществления правозащитной функции и расширение его компетенции.</w:t>
      </w:r>
    </w:p>
    <w:p w:rsidR="0087430B" w:rsidRPr="005B57D4" w:rsidRDefault="0087430B" w:rsidP="0087430B">
      <w:pPr>
        <w:pStyle w:val="ad"/>
        <w:spacing w:before="0" w:beforeAutospacing="0" w:after="0" w:afterAutospacing="0"/>
        <w:ind w:firstLine="284"/>
        <w:jc w:val="both"/>
      </w:pPr>
      <w:r w:rsidRPr="005B57D4">
        <w:lastRenderedPageBreak/>
        <w:t>5.2 Прямое регулирование</w:t>
      </w:r>
      <w:r w:rsidR="005B57D4">
        <w:t xml:space="preserve"> нотариата государством</w:t>
      </w:r>
      <w:r w:rsidRPr="005B57D4">
        <w:t xml:space="preserve">, при котором искомый результат достигается путем издания директивных правил, распоряжений, более характерно для регулирования государственного нотариата и должно уйти в прошлое, как абсолютно не свойственное явление для </w:t>
      </w:r>
      <w:r w:rsidR="005B57D4">
        <w:t xml:space="preserve">современной </w:t>
      </w:r>
      <w:r w:rsidRPr="005B57D4">
        <w:t xml:space="preserve">системы взаимодействия между государством и </w:t>
      </w:r>
      <w:r w:rsidR="005B57D4">
        <w:t xml:space="preserve">правовым, правозащитным </w:t>
      </w:r>
      <w:r w:rsidRPr="005B57D4">
        <w:t>институтом, каковым является негосударственный нотариат.</w:t>
      </w:r>
    </w:p>
    <w:p w:rsidR="0087430B" w:rsidRPr="005B57D4" w:rsidRDefault="0087430B" w:rsidP="008743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>Введение института частного нотариата свидетельствует о сознательном выборе государства уйти от всеобъемлющего государственного присутствия в сфере оказания правовой помощи. Перед сообществом стоит первая и основная задача – создать профессиональную структуру нотар</w:t>
      </w:r>
      <w:r w:rsidR="00674B7C">
        <w:rPr>
          <w:rFonts w:ascii="Times New Roman" w:hAnsi="Times New Roman" w:cs="Times New Roman"/>
          <w:sz w:val="24"/>
          <w:szCs w:val="24"/>
        </w:rPr>
        <w:t>иата уже в рамках института саморегулирования, основанного на обязательном членстве.</w:t>
      </w:r>
    </w:p>
    <w:p w:rsidR="0087430B" w:rsidRPr="005B57D4" w:rsidRDefault="0087430B" w:rsidP="008743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 xml:space="preserve">Нет сомнения, что частнопрактикующий нотариат доказал свое бесспорное преимущество: за годы своего становления и развития независимый нотариат, являющийся на сегодняшний день одним из важнейших социальных институтов, зарекомендовал себя как высокоорганизованная и ответственная корпорация. </w:t>
      </w:r>
    </w:p>
    <w:p w:rsidR="0087430B" w:rsidRPr="00971C00" w:rsidRDefault="0087430B" w:rsidP="008743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 xml:space="preserve">Можно с уверенностью утверждать, что в действительности появилось сообщество нотариусов: в </w:t>
      </w:r>
      <w:r w:rsidR="00971C00">
        <w:rPr>
          <w:rFonts w:ascii="Times New Roman" w:hAnsi="Times New Roman" w:cs="Times New Roman"/>
          <w:sz w:val="24"/>
          <w:szCs w:val="24"/>
        </w:rPr>
        <w:t xml:space="preserve">каждом областном регионе и городах республиканского значения </w:t>
      </w:r>
      <w:r w:rsidRPr="005B57D4">
        <w:rPr>
          <w:rFonts w:ascii="Times New Roman" w:hAnsi="Times New Roman" w:cs="Times New Roman"/>
          <w:sz w:val="24"/>
          <w:szCs w:val="24"/>
        </w:rPr>
        <w:t>действу</w:t>
      </w:r>
      <w:r w:rsidR="00971C00">
        <w:rPr>
          <w:rFonts w:ascii="Times New Roman" w:hAnsi="Times New Roman" w:cs="Times New Roman"/>
          <w:sz w:val="24"/>
          <w:szCs w:val="24"/>
        </w:rPr>
        <w:t>ю</w:t>
      </w:r>
      <w:r w:rsidRPr="005B57D4">
        <w:rPr>
          <w:rFonts w:ascii="Times New Roman" w:hAnsi="Times New Roman" w:cs="Times New Roman"/>
          <w:sz w:val="24"/>
          <w:szCs w:val="24"/>
        </w:rPr>
        <w:t>т территориальны</w:t>
      </w:r>
      <w:r w:rsidR="00971C00">
        <w:rPr>
          <w:rFonts w:ascii="Times New Roman" w:hAnsi="Times New Roman" w:cs="Times New Roman"/>
          <w:sz w:val="24"/>
          <w:szCs w:val="24"/>
        </w:rPr>
        <w:t>е</w:t>
      </w:r>
      <w:r w:rsidRPr="005B57D4">
        <w:rPr>
          <w:rFonts w:ascii="Times New Roman" w:hAnsi="Times New Roman" w:cs="Times New Roman"/>
          <w:sz w:val="24"/>
          <w:szCs w:val="24"/>
        </w:rPr>
        <w:t xml:space="preserve"> нотариальны</w:t>
      </w:r>
      <w:r w:rsidR="00971C00">
        <w:rPr>
          <w:rFonts w:ascii="Times New Roman" w:hAnsi="Times New Roman" w:cs="Times New Roman"/>
          <w:sz w:val="24"/>
          <w:szCs w:val="24"/>
        </w:rPr>
        <w:t>е</w:t>
      </w:r>
      <w:r w:rsidRPr="005B57D4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971C00">
        <w:rPr>
          <w:rFonts w:ascii="Times New Roman" w:hAnsi="Times New Roman" w:cs="Times New Roman"/>
          <w:sz w:val="24"/>
          <w:szCs w:val="24"/>
        </w:rPr>
        <w:t>ы</w:t>
      </w:r>
      <w:r w:rsidRPr="005B57D4">
        <w:rPr>
          <w:rFonts w:ascii="Times New Roman" w:hAnsi="Times New Roman" w:cs="Times New Roman"/>
          <w:sz w:val="24"/>
          <w:szCs w:val="24"/>
        </w:rPr>
        <w:t xml:space="preserve">. За короткий срок заработала самостоятельная, сложная, финансово – независимая от бюджетных средств структура. Выросла степень ответственности независимого нотариуса перед гражданами, обществом и государством. </w:t>
      </w:r>
      <w:r w:rsidRPr="00971C00">
        <w:rPr>
          <w:rFonts w:ascii="Times New Roman" w:hAnsi="Times New Roman" w:cs="Times New Roman"/>
          <w:i/>
          <w:sz w:val="24"/>
          <w:szCs w:val="24"/>
        </w:rPr>
        <w:t>Нет никакой другой юридической специальности, где бы человек нес личную имущественную ответственность за качество выполнения своих профессиональных обязанностей.</w:t>
      </w:r>
    </w:p>
    <w:p w:rsidR="0087430B" w:rsidRPr="005B57D4" w:rsidRDefault="0087430B" w:rsidP="00D9619F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>Нотариальное сообщество должно уйти от прямого контроля Министерства юстиции и перейти на новый уровень организации</w:t>
      </w:r>
      <w:r w:rsidR="00674B7C">
        <w:rPr>
          <w:rFonts w:ascii="Times New Roman" w:hAnsi="Times New Roman" w:cs="Times New Roman"/>
          <w:sz w:val="24"/>
          <w:szCs w:val="24"/>
        </w:rPr>
        <w:t xml:space="preserve"> – саморегулируемый нотариат</w:t>
      </w:r>
      <w:r w:rsidRPr="005B57D4">
        <w:rPr>
          <w:rFonts w:ascii="Times New Roman" w:hAnsi="Times New Roman" w:cs="Times New Roman"/>
          <w:sz w:val="24"/>
          <w:szCs w:val="24"/>
        </w:rPr>
        <w:t>.</w:t>
      </w:r>
      <w:r w:rsidR="00D9619F" w:rsidRPr="005B57D4">
        <w:rPr>
          <w:rFonts w:ascii="Times New Roman" w:hAnsi="Times New Roman" w:cs="Times New Roman"/>
          <w:sz w:val="24"/>
          <w:szCs w:val="24"/>
        </w:rPr>
        <w:t xml:space="preserve"> </w:t>
      </w:r>
      <w:r w:rsidRPr="005B57D4">
        <w:rPr>
          <w:rFonts w:ascii="Times New Roman" w:hAnsi="Times New Roman" w:cs="Times New Roman"/>
          <w:sz w:val="24"/>
          <w:szCs w:val="24"/>
        </w:rPr>
        <w:t xml:space="preserve">Государству намного удобнее и менее накладно осуществлять не организацию и контроль, (а значит и финансирование этих аспектов) нотариальной деятельности, а взять на себя выполнение контрольных функций за результатом деятельности </w:t>
      </w:r>
      <w:r w:rsidRPr="005B57D4">
        <w:rPr>
          <w:rFonts w:ascii="Times New Roman" w:hAnsi="Times New Roman" w:cs="Times New Roman"/>
          <w:i/>
          <w:sz w:val="24"/>
          <w:szCs w:val="24"/>
        </w:rPr>
        <w:t>единой системы</w:t>
      </w:r>
      <w:r w:rsidRPr="005B57D4">
        <w:rPr>
          <w:rFonts w:ascii="Times New Roman" w:hAnsi="Times New Roman" w:cs="Times New Roman"/>
          <w:sz w:val="24"/>
          <w:szCs w:val="24"/>
        </w:rPr>
        <w:t xml:space="preserve"> </w:t>
      </w:r>
      <w:r w:rsidRPr="00971C00">
        <w:rPr>
          <w:rFonts w:ascii="Times New Roman" w:hAnsi="Times New Roman" w:cs="Times New Roman"/>
          <w:i/>
          <w:sz w:val="24"/>
          <w:szCs w:val="24"/>
        </w:rPr>
        <w:t>нотариусов</w:t>
      </w:r>
      <w:r w:rsidRPr="005B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B7C" w:rsidRPr="005B57D4" w:rsidRDefault="00674B7C" w:rsidP="00674B7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 xml:space="preserve">С точки зрения организации системы государственного управления, это распространенный подход, при котором часть публично-правовых функций делегируется субъектам, выведенным из государственной структуры и за пределы бюджетного финансирования. </w:t>
      </w:r>
    </w:p>
    <w:p w:rsidR="0087430B" w:rsidRPr="005B57D4" w:rsidRDefault="0087430B" w:rsidP="008743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7D4">
        <w:rPr>
          <w:rFonts w:ascii="Times New Roman" w:hAnsi="Times New Roman" w:cs="Times New Roman"/>
          <w:sz w:val="24"/>
          <w:szCs w:val="24"/>
        </w:rPr>
        <w:t xml:space="preserve">Отсюда объективная потребность государства, общества и самих нотариусов в коренной перестройке нотариата. Это введение на всей территории Казахстана </w:t>
      </w:r>
      <w:r w:rsidRPr="005B57D4">
        <w:rPr>
          <w:rFonts w:ascii="Times New Roman" w:hAnsi="Times New Roman" w:cs="Times New Roman"/>
          <w:i/>
          <w:sz w:val="24"/>
          <w:szCs w:val="24"/>
        </w:rPr>
        <w:t>единой не бюджетной модели нотариата,</w:t>
      </w:r>
      <w:r w:rsidRPr="005B57D4">
        <w:rPr>
          <w:rFonts w:ascii="Times New Roman" w:hAnsi="Times New Roman" w:cs="Times New Roman"/>
          <w:sz w:val="24"/>
          <w:szCs w:val="24"/>
        </w:rPr>
        <w:t xml:space="preserve"> </w:t>
      </w:r>
      <w:r w:rsidR="00674B7C">
        <w:rPr>
          <w:rFonts w:ascii="Times New Roman" w:hAnsi="Times New Roman" w:cs="Times New Roman"/>
          <w:sz w:val="24"/>
          <w:szCs w:val="24"/>
        </w:rPr>
        <w:t>ужесточение</w:t>
      </w:r>
      <w:r w:rsidRPr="005B57D4">
        <w:rPr>
          <w:rFonts w:ascii="Times New Roman" w:hAnsi="Times New Roman" w:cs="Times New Roman"/>
          <w:sz w:val="24"/>
          <w:szCs w:val="24"/>
        </w:rPr>
        <w:t xml:space="preserve"> процедуры допуска к профессии, подробная регламентация организации нотариальной деятельности</w:t>
      </w:r>
      <w:r w:rsidR="00674B7C">
        <w:rPr>
          <w:rFonts w:ascii="Times New Roman" w:hAnsi="Times New Roman" w:cs="Times New Roman"/>
          <w:sz w:val="24"/>
          <w:szCs w:val="24"/>
        </w:rPr>
        <w:t>,</w:t>
      </w:r>
      <w:r w:rsidRPr="005B57D4">
        <w:rPr>
          <w:rFonts w:ascii="Times New Roman" w:hAnsi="Times New Roman" w:cs="Times New Roman"/>
          <w:sz w:val="24"/>
          <w:szCs w:val="24"/>
        </w:rPr>
        <w:t xml:space="preserve"> </w:t>
      </w:r>
      <w:r w:rsidR="00674B7C">
        <w:rPr>
          <w:rFonts w:ascii="Times New Roman" w:hAnsi="Times New Roman" w:cs="Times New Roman"/>
          <w:sz w:val="24"/>
          <w:szCs w:val="24"/>
        </w:rPr>
        <w:t>нотариальных процедур</w:t>
      </w:r>
      <w:r w:rsidRPr="005B57D4">
        <w:rPr>
          <w:rFonts w:ascii="Times New Roman" w:hAnsi="Times New Roman" w:cs="Times New Roman"/>
          <w:sz w:val="24"/>
          <w:szCs w:val="24"/>
        </w:rPr>
        <w:t>, т.е. стандартизация профессиональной деятельности.</w:t>
      </w:r>
    </w:p>
    <w:p w:rsidR="00A822ED" w:rsidRPr="00A822ED" w:rsidRDefault="00A822ED" w:rsidP="00A822ED">
      <w:pPr>
        <w:pStyle w:val="ad"/>
        <w:shd w:val="clear" w:color="auto" w:fill="F4F5F6"/>
        <w:spacing w:before="0" w:beforeAutospacing="0" w:after="0" w:afterAutospacing="0"/>
        <w:ind w:firstLine="284"/>
        <w:jc w:val="both"/>
        <w:rPr>
          <w:i/>
        </w:rPr>
      </w:pPr>
      <w:bookmarkStart w:id="0" w:name="_GoBack"/>
      <w:bookmarkEnd w:id="0"/>
      <w:r w:rsidRPr="00A822ED">
        <w:t xml:space="preserve">Концепция правовой политики до 2030 года констатирует, «учитывая, что в результате преимущественного разрешения вопросов общественного характера посредством принятия нормативных правовых актов формируется большое количество регуляторных мер, необоснованное регуляторное бремя, </w:t>
      </w:r>
      <w:r w:rsidRPr="00A822ED">
        <w:rPr>
          <w:i/>
        </w:rPr>
        <w:t>важно придать новый импульс</w:t>
      </w:r>
      <w:r w:rsidRPr="00A822ED">
        <w:t xml:space="preserve"> </w:t>
      </w:r>
      <w:r w:rsidRPr="00A822ED">
        <w:rPr>
          <w:i/>
        </w:rPr>
        <w:t>ретроспективной оценке законодательства и альтернативным способам, не связанным с регуляторным вмешательством</w:t>
      </w:r>
      <w:r w:rsidRPr="00A822ED">
        <w:t xml:space="preserve">. </w:t>
      </w:r>
      <w:r w:rsidRPr="00A822ED">
        <w:rPr>
          <w:i/>
        </w:rPr>
        <w:t>Альтернативные методы могут включать в себя более гибкие и менее традиционные правила, обусловленные потребностями практической деятельности и предусматривающие эффективные стимулы для поведения субъектов правоотношений.</w:t>
      </w:r>
    </w:p>
    <w:p w:rsidR="00A822ED" w:rsidRPr="00A822ED" w:rsidRDefault="00A822ED" w:rsidP="00A822ED">
      <w:pPr>
        <w:pStyle w:val="ad"/>
        <w:shd w:val="clear" w:color="auto" w:fill="F4F5F6"/>
        <w:spacing w:before="0" w:beforeAutospacing="0" w:after="0" w:afterAutospacing="0"/>
        <w:ind w:firstLine="284"/>
        <w:jc w:val="both"/>
      </w:pPr>
      <w:r w:rsidRPr="00A822ED">
        <w:t>Важно определить функции, которые могут быть осуществлены только государством, и проводить работу, направленную на оптимизацию государственных функций посредством их переосмысления и передачи в конкурентную среду».</w:t>
      </w:r>
    </w:p>
    <w:p w:rsidR="0087430B" w:rsidRPr="005B57D4" w:rsidRDefault="0087430B" w:rsidP="0087430B">
      <w:pPr>
        <w:pStyle w:val="ad"/>
        <w:spacing w:before="0" w:beforeAutospacing="0" w:after="0" w:afterAutospacing="0"/>
        <w:ind w:firstLine="284"/>
        <w:jc w:val="both"/>
      </w:pPr>
    </w:p>
    <w:p w:rsidR="0087430B" w:rsidRPr="005B57D4" w:rsidRDefault="0087430B" w:rsidP="0087430B">
      <w:pPr>
        <w:pStyle w:val="ad"/>
        <w:spacing w:before="0" w:beforeAutospacing="0" w:after="0" w:afterAutospacing="0"/>
        <w:ind w:firstLine="284"/>
        <w:jc w:val="both"/>
      </w:pPr>
    </w:p>
    <w:p w:rsidR="0087430B" w:rsidRPr="005B57D4" w:rsidRDefault="0087430B" w:rsidP="0087430B">
      <w:pPr>
        <w:pStyle w:val="ad"/>
        <w:spacing w:before="0" w:beforeAutospacing="0" w:after="0" w:afterAutospacing="0"/>
        <w:ind w:firstLine="284"/>
        <w:jc w:val="both"/>
      </w:pPr>
    </w:p>
    <w:p w:rsidR="005561A9" w:rsidRPr="005B57D4" w:rsidRDefault="005561A9" w:rsidP="0087430B">
      <w:pPr>
        <w:rPr>
          <w:rFonts w:ascii="Times New Roman" w:hAnsi="Times New Roman" w:cs="Times New Roman"/>
          <w:sz w:val="24"/>
          <w:szCs w:val="24"/>
        </w:rPr>
      </w:pPr>
    </w:p>
    <w:sectPr w:rsidR="005561A9" w:rsidRPr="005B57D4" w:rsidSect="00E209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5"/>
    <w:rsid w:val="00000058"/>
    <w:rsid w:val="00000FC8"/>
    <w:rsid w:val="00023890"/>
    <w:rsid w:val="000238E7"/>
    <w:rsid w:val="00055CD4"/>
    <w:rsid w:val="00082E91"/>
    <w:rsid w:val="000900B2"/>
    <w:rsid w:val="0009076A"/>
    <w:rsid w:val="000C1810"/>
    <w:rsid w:val="000D5D1E"/>
    <w:rsid w:val="000E0D60"/>
    <w:rsid w:val="000E1ED9"/>
    <w:rsid w:val="001238AF"/>
    <w:rsid w:val="00124C4E"/>
    <w:rsid w:val="001348E9"/>
    <w:rsid w:val="001363BD"/>
    <w:rsid w:val="0015629B"/>
    <w:rsid w:val="0018768D"/>
    <w:rsid w:val="001B29FD"/>
    <w:rsid w:val="001C083A"/>
    <w:rsid w:val="001C4A7B"/>
    <w:rsid w:val="001C5B9D"/>
    <w:rsid w:val="001D5266"/>
    <w:rsid w:val="001D5A05"/>
    <w:rsid w:val="00210E2C"/>
    <w:rsid w:val="00230E26"/>
    <w:rsid w:val="00233EE1"/>
    <w:rsid w:val="00235187"/>
    <w:rsid w:val="0024365D"/>
    <w:rsid w:val="002452C3"/>
    <w:rsid w:val="002529DC"/>
    <w:rsid w:val="00263A30"/>
    <w:rsid w:val="002751F8"/>
    <w:rsid w:val="00284621"/>
    <w:rsid w:val="002A20C3"/>
    <w:rsid w:val="002A6DB2"/>
    <w:rsid w:val="00330E2C"/>
    <w:rsid w:val="0034626E"/>
    <w:rsid w:val="0037712D"/>
    <w:rsid w:val="003919A6"/>
    <w:rsid w:val="003C71BC"/>
    <w:rsid w:val="003D1EF1"/>
    <w:rsid w:val="004051A1"/>
    <w:rsid w:val="00433173"/>
    <w:rsid w:val="00453FBA"/>
    <w:rsid w:val="0046458D"/>
    <w:rsid w:val="00470F19"/>
    <w:rsid w:val="00471679"/>
    <w:rsid w:val="004755BB"/>
    <w:rsid w:val="004910DC"/>
    <w:rsid w:val="004C2828"/>
    <w:rsid w:val="004E6096"/>
    <w:rsid w:val="004F31A2"/>
    <w:rsid w:val="004F3D4D"/>
    <w:rsid w:val="005427C7"/>
    <w:rsid w:val="00552E04"/>
    <w:rsid w:val="005561A9"/>
    <w:rsid w:val="005738BA"/>
    <w:rsid w:val="00575F0F"/>
    <w:rsid w:val="005837E2"/>
    <w:rsid w:val="00593B46"/>
    <w:rsid w:val="00593DE6"/>
    <w:rsid w:val="005942AE"/>
    <w:rsid w:val="005A024C"/>
    <w:rsid w:val="005A0548"/>
    <w:rsid w:val="005A7C69"/>
    <w:rsid w:val="005B1579"/>
    <w:rsid w:val="005B57D4"/>
    <w:rsid w:val="005B7DE0"/>
    <w:rsid w:val="005C23D1"/>
    <w:rsid w:val="005F724C"/>
    <w:rsid w:val="006111E8"/>
    <w:rsid w:val="0065315C"/>
    <w:rsid w:val="00674B7C"/>
    <w:rsid w:val="006776A5"/>
    <w:rsid w:val="006825D1"/>
    <w:rsid w:val="00684C8F"/>
    <w:rsid w:val="006867E9"/>
    <w:rsid w:val="006E4F7B"/>
    <w:rsid w:val="00705790"/>
    <w:rsid w:val="00713344"/>
    <w:rsid w:val="00725884"/>
    <w:rsid w:val="007345C4"/>
    <w:rsid w:val="00737C42"/>
    <w:rsid w:val="00747487"/>
    <w:rsid w:val="00750337"/>
    <w:rsid w:val="007615F4"/>
    <w:rsid w:val="00764887"/>
    <w:rsid w:val="007B1A2F"/>
    <w:rsid w:val="007B5CC6"/>
    <w:rsid w:val="007D0FA0"/>
    <w:rsid w:val="007E2431"/>
    <w:rsid w:val="007F46C2"/>
    <w:rsid w:val="0081310E"/>
    <w:rsid w:val="008447EF"/>
    <w:rsid w:val="0085169E"/>
    <w:rsid w:val="00856A00"/>
    <w:rsid w:val="00866D60"/>
    <w:rsid w:val="0087430B"/>
    <w:rsid w:val="0088154E"/>
    <w:rsid w:val="008837E4"/>
    <w:rsid w:val="008C7B4D"/>
    <w:rsid w:val="009025F8"/>
    <w:rsid w:val="009110C2"/>
    <w:rsid w:val="0092291C"/>
    <w:rsid w:val="00931E8E"/>
    <w:rsid w:val="00932701"/>
    <w:rsid w:val="00943395"/>
    <w:rsid w:val="00944301"/>
    <w:rsid w:val="00952738"/>
    <w:rsid w:val="00961D1A"/>
    <w:rsid w:val="00971C00"/>
    <w:rsid w:val="00987F65"/>
    <w:rsid w:val="00996AE3"/>
    <w:rsid w:val="009A14A7"/>
    <w:rsid w:val="009A3DF4"/>
    <w:rsid w:val="009A69FC"/>
    <w:rsid w:val="009B4BA8"/>
    <w:rsid w:val="009D558E"/>
    <w:rsid w:val="009E204F"/>
    <w:rsid w:val="009F1783"/>
    <w:rsid w:val="00A07B44"/>
    <w:rsid w:val="00A40608"/>
    <w:rsid w:val="00A509D9"/>
    <w:rsid w:val="00A55EA6"/>
    <w:rsid w:val="00A67FCC"/>
    <w:rsid w:val="00A822ED"/>
    <w:rsid w:val="00A956C4"/>
    <w:rsid w:val="00AC0B71"/>
    <w:rsid w:val="00AD46E0"/>
    <w:rsid w:val="00AE048E"/>
    <w:rsid w:val="00AE3622"/>
    <w:rsid w:val="00AE49CB"/>
    <w:rsid w:val="00B04895"/>
    <w:rsid w:val="00B06AAA"/>
    <w:rsid w:val="00B272BF"/>
    <w:rsid w:val="00BC46FE"/>
    <w:rsid w:val="00C01C5A"/>
    <w:rsid w:val="00C203D5"/>
    <w:rsid w:val="00C20C34"/>
    <w:rsid w:val="00C20FCD"/>
    <w:rsid w:val="00C460AD"/>
    <w:rsid w:val="00C56928"/>
    <w:rsid w:val="00C5733B"/>
    <w:rsid w:val="00C61844"/>
    <w:rsid w:val="00C6451D"/>
    <w:rsid w:val="00C81806"/>
    <w:rsid w:val="00C9389B"/>
    <w:rsid w:val="00CB1838"/>
    <w:rsid w:val="00CC33B5"/>
    <w:rsid w:val="00D26087"/>
    <w:rsid w:val="00D3137F"/>
    <w:rsid w:val="00D9388C"/>
    <w:rsid w:val="00D9619F"/>
    <w:rsid w:val="00DA12E5"/>
    <w:rsid w:val="00DA4FDB"/>
    <w:rsid w:val="00DB7392"/>
    <w:rsid w:val="00DC260F"/>
    <w:rsid w:val="00DC3F20"/>
    <w:rsid w:val="00DD1B94"/>
    <w:rsid w:val="00DE48F1"/>
    <w:rsid w:val="00DF77D7"/>
    <w:rsid w:val="00E10F50"/>
    <w:rsid w:val="00E20980"/>
    <w:rsid w:val="00E223A6"/>
    <w:rsid w:val="00E347A4"/>
    <w:rsid w:val="00E3634C"/>
    <w:rsid w:val="00E3700A"/>
    <w:rsid w:val="00E4014A"/>
    <w:rsid w:val="00E50C2C"/>
    <w:rsid w:val="00E66BE5"/>
    <w:rsid w:val="00E7582A"/>
    <w:rsid w:val="00E82EF4"/>
    <w:rsid w:val="00E917C4"/>
    <w:rsid w:val="00EA6078"/>
    <w:rsid w:val="00EB13F8"/>
    <w:rsid w:val="00EE4EF7"/>
    <w:rsid w:val="00EF23DA"/>
    <w:rsid w:val="00EF51EA"/>
    <w:rsid w:val="00F03DAD"/>
    <w:rsid w:val="00F1074D"/>
    <w:rsid w:val="00F46E50"/>
    <w:rsid w:val="00F60B50"/>
    <w:rsid w:val="00F94E74"/>
    <w:rsid w:val="00F976C4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22B4-D16E-443B-82E9-3859F16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076A"/>
  </w:style>
  <w:style w:type="paragraph" w:customStyle="1" w:styleId="consplusnormal">
    <w:name w:val="consplusnormal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09076A"/>
  </w:style>
  <w:style w:type="paragraph" w:customStyle="1" w:styleId="j111">
    <w:name w:val="j111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9">
    <w:name w:val="j219"/>
    <w:basedOn w:val="a0"/>
    <w:rsid w:val="0009076A"/>
  </w:style>
  <w:style w:type="paragraph" w:styleId="a4">
    <w:name w:val="Body Text"/>
    <w:basedOn w:val="a"/>
    <w:link w:val="a5"/>
    <w:uiPriority w:val="99"/>
    <w:semiHidden/>
    <w:unhideWhenUsed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4">
    <w:name w:val="j24"/>
    <w:basedOn w:val="a0"/>
    <w:rsid w:val="0009076A"/>
  </w:style>
  <w:style w:type="character" w:customStyle="1" w:styleId="j25">
    <w:name w:val="j25"/>
    <w:basedOn w:val="a0"/>
    <w:rsid w:val="0009076A"/>
  </w:style>
  <w:style w:type="character" w:customStyle="1" w:styleId="j26">
    <w:name w:val="j26"/>
    <w:basedOn w:val="a0"/>
    <w:rsid w:val="0009076A"/>
  </w:style>
  <w:style w:type="paragraph" w:customStyle="1" w:styleId="j16">
    <w:name w:val="j16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8">
    <w:name w:val="j28"/>
    <w:basedOn w:val="a0"/>
    <w:rsid w:val="0009076A"/>
  </w:style>
  <w:style w:type="paragraph" w:customStyle="1" w:styleId="j15">
    <w:name w:val="j15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09076A"/>
  </w:style>
  <w:style w:type="character" w:customStyle="1" w:styleId="j220">
    <w:name w:val="j220"/>
    <w:basedOn w:val="a0"/>
    <w:rsid w:val="0009076A"/>
  </w:style>
  <w:style w:type="paragraph" w:customStyle="1" w:styleId="j110">
    <w:name w:val="j110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1">
    <w:name w:val="j221"/>
    <w:basedOn w:val="a0"/>
    <w:rsid w:val="0009076A"/>
  </w:style>
  <w:style w:type="paragraph" w:styleId="a8">
    <w:name w:val="Body Text Indent"/>
    <w:basedOn w:val="a"/>
    <w:link w:val="a9"/>
    <w:uiPriority w:val="99"/>
    <w:semiHidden/>
    <w:unhideWhenUsed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2">
    <w:name w:val="j212"/>
    <w:basedOn w:val="a0"/>
    <w:rsid w:val="0009076A"/>
  </w:style>
  <w:style w:type="paragraph" w:customStyle="1" w:styleId="vp">
    <w:name w:val="vp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2">
    <w:name w:val="j222"/>
    <w:basedOn w:val="a0"/>
    <w:rsid w:val="0009076A"/>
  </w:style>
  <w:style w:type="character" w:customStyle="1" w:styleId="j218">
    <w:name w:val="j218"/>
    <w:basedOn w:val="a0"/>
    <w:rsid w:val="0009076A"/>
  </w:style>
  <w:style w:type="paragraph" w:customStyle="1" w:styleId="j112">
    <w:name w:val="j112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388C"/>
    <w:rPr>
      <w:color w:val="0000FF"/>
      <w:u w:val="single"/>
    </w:rPr>
  </w:style>
  <w:style w:type="character" w:styleId="ab">
    <w:name w:val="Strong"/>
    <w:basedOn w:val="a0"/>
    <w:uiPriority w:val="22"/>
    <w:qFormat/>
    <w:rsid w:val="006867E9"/>
    <w:rPr>
      <w:b/>
      <w:bCs/>
    </w:rPr>
  </w:style>
  <w:style w:type="character" w:styleId="ac">
    <w:name w:val="Emphasis"/>
    <w:uiPriority w:val="20"/>
    <w:qFormat/>
    <w:rsid w:val="00AE048E"/>
    <w:rPr>
      <w:rFonts w:ascii="Times New Roman" w:hAnsi="Times New Roman" w:cs="Times New Roman"/>
      <w:i/>
    </w:rPr>
  </w:style>
  <w:style w:type="paragraph" w:styleId="ad">
    <w:name w:val="Normal (Web)"/>
    <w:basedOn w:val="a"/>
    <w:uiPriority w:val="99"/>
    <w:rsid w:val="00E82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738"/>
  </w:style>
  <w:style w:type="character" w:customStyle="1" w:styleId="30">
    <w:name w:val="Заголовок 3 Знак"/>
    <w:basedOn w:val="a0"/>
    <w:link w:val="3"/>
    <w:uiPriority w:val="9"/>
    <w:semiHidden/>
    <w:rsid w:val="00023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e">
    <w:name w:val="note"/>
    <w:uiPriority w:val="99"/>
    <w:rsid w:val="009110C2"/>
  </w:style>
  <w:style w:type="character" w:customStyle="1" w:styleId="s0">
    <w:name w:val="s0"/>
    <w:rsid w:val="00FA5B37"/>
  </w:style>
  <w:style w:type="paragraph" w:styleId="21">
    <w:name w:val="Body Text Indent 2"/>
    <w:basedOn w:val="a"/>
    <w:link w:val="22"/>
    <w:uiPriority w:val="99"/>
    <w:semiHidden/>
    <w:unhideWhenUsed/>
    <w:rsid w:val="00737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C42"/>
  </w:style>
  <w:style w:type="character" w:customStyle="1" w:styleId="20">
    <w:name w:val="Заголовок 2 Знак"/>
    <w:basedOn w:val="a0"/>
    <w:link w:val="2"/>
    <w:uiPriority w:val="9"/>
    <w:rsid w:val="00705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9" w:color="FFFFF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</cp:lastModifiedBy>
  <cp:revision>4</cp:revision>
  <dcterms:created xsi:type="dcterms:W3CDTF">2022-03-21T19:32:00Z</dcterms:created>
  <dcterms:modified xsi:type="dcterms:W3CDTF">2022-03-22T20:38:00Z</dcterms:modified>
</cp:coreProperties>
</file>