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0" w:type="dxa"/>
        <w:tblLayout w:type="fixed"/>
        <w:tblLook w:val="04A0" w:firstRow="1" w:lastRow="0" w:firstColumn="1" w:lastColumn="0" w:noHBand="0" w:noVBand="1"/>
      </w:tblPr>
      <w:tblGrid>
        <w:gridCol w:w="729"/>
        <w:gridCol w:w="1931"/>
        <w:gridCol w:w="4422"/>
        <w:gridCol w:w="4395"/>
        <w:gridCol w:w="3543"/>
      </w:tblGrid>
      <w:tr w:rsidR="00C60D63" w:rsidRPr="00A57BB4" w:rsidTr="00FD3E9E">
        <w:tc>
          <w:tcPr>
            <w:tcW w:w="15020" w:type="dxa"/>
            <w:gridSpan w:val="5"/>
          </w:tcPr>
          <w:p w:rsidR="00C60D63" w:rsidRPr="005A5B4A" w:rsidRDefault="00C60D63" w:rsidP="00FD3E9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A5B4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>Закон</w:t>
            </w:r>
            <w:proofErr w:type="spellEnd"/>
            <w:r w:rsidRPr="005A5B4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>Республики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>Казахстан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«</w:t>
            </w:r>
            <w:r w:rsidRPr="005A5B4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О </w:t>
            </w:r>
            <w:proofErr w:type="spellStart"/>
            <w:r w:rsidRPr="005A5B4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>нотариате</w:t>
            </w:r>
            <w:proofErr w:type="spellEnd"/>
            <w:r w:rsidRPr="005A5B4A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</w:tc>
      </w:tr>
      <w:tr w:rsidR="00C60D63" w:rsidRPr="00A57BB4" w:rsidTr="00FD3E9E">
        <w:tc>
          <w:tcPr>
            <w:tcW w:w="729" w:type="dxa"/>
          </w:tcPr>
          <w:p w:rsidR="00C60D63" w:rsidRDefault="00C60D63" w:rsidP="00FD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1" w:type="dxa"/>
          </w:tcPr>
          <w:p w:rsidR="00C60D63" w:rsidRPr="005A5B4A" w:rsidRDefault="00C60D63" w:rsidP="00FD3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34</w:t>
            </w:r>
          </w:p>
        </w:tc>
        <w:tc>
          <w:tcPr>
            <w:tcW w:w="4422" w:type="dxa"/>
          </w:tcPr>
          <w:p w:rsidR="00C60D63" w:rsidRPr="00AE13C7" w:rsidRDefault="00C60D63" w:rsidP="00FD3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34. Нотариальные действия, совершаемые нотариусом </w:t>
            </w:r>
          </w:p>
          <w:p w:rsidR="00C60D63" w:rsidRPr="00AE13C7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      1. Нотариус совершает следующие нотариальные действия: </w:t>
            </w:r>
          </w:p>
          <w:p w:rsidR="00C60D63" w:rsidRPr="00AE13C7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C60D63" w:rsidRPr="00AE13C7" w:rsidRDefault="00C60D63" w:rsidP="00FD3E9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 10) удостоверяет факт нахождения гражданина в живых; </w:t>
            </w:r>
          </w:p>
          <w:p w:rsidR="00C60D63" w:rsidRPr="00AE13C7" w:rsidRDefault="00C60D63" w:rsidP="00FD3E9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 11) удостоверяет факт нахождения гражданина в определенном месте; </w:t>
            </w:r>
          </w:p>
          <w:p w:rsidR="00C60D63" w:rsidRDefault="00C60D63" w:rsidP="00FD3E9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 12) удостоверяет время предъявления документов; </w:t>
            </w:r>
          </w:p>
          <w:p w:rsidR="00C60D63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C60D63" w:rsidRPr="00545149" w:rsidRDefault="00C60D63" w:rsidP="00FD3E9E">
            <w:pPr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D63" w:rsidRPr="00AE13C7" w:rsidRDefault="00C60D63" w:rsidP="00FD3E9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C60D63" w:rsidRPr="00AE13C7" w:rsidRDefault="00C60D63" w:rsidP="00FD3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34. Нотариальные действия, совершаемые нотариусом </w:t>
            </w:r>
          </w:p>
          <w:p w:rsidR="00C60D63" w:rsidRPr="00AE13C7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      1. Нотариус совершает следующие нотариальные действия: </w:t>
            </w:r>
          </w:p>
          <w:p w:rsidR="00C60D63" w:rsidRPr="00AE13C7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C60D63" w:rsidRPr="00AE13C7" w:rsidRDefault="00C60D63" w:rsidP="00FD3E9E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 10) удостоверяет факт нахождения гражданина в живых; </w:t>
            </w:r>
          </w:p>
          <w:p w:rsidR="00C60D63" w:rsidRPr="00AE13C7" w:rsidRDefault="00C60D63" w:rsidP="00FD3E9E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11) удостоверяет факт нахождения гражданина в определенном месте; </w:t>
            </w:r>
          </w:p>
          <w:p w:rsidR="00C60D63" w:rsidRDefault="00C60D63" w:rsidP="00FD3E9E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 xml:space="preserve"> 12) удостоверяет время предъявления документов; </w:t>
            </w:r>
          </w:p>
          <w:p w:rsidR="00C60D63" w:rsidRPr="00AE13C7" w:rsidRDefault="00C60D63" w:rsidP="00FD3E9E">
            <w:pPr>
              <w:ind w:firstLine="4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) 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родственных отношений лиц;</w:t>
            </w:r>
          </w:p>
          <w:p w:rsidR="00C60D63" w:rsidRPr="00AE13C7" w:rsidRDefault="00C60D63" w:rsidP="00FD3E9E">
            <w:pPr>
              <w:ind w:firstLine="4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12-2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нахождения лица на иждивении;</w:t>
            </w:r>
          </w:p>
          <w:p w:rsidR="00C60D63" w:rsidRDefault="00C60D63" w:rsidP="00FD3E9E">
            <w:pPr>
              <w:ind w:firstLine="4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принадлежности правоустанавливающих документов (за исключением воинских документов, паспорта, удостоверения личности и свидетельств, выдаваемых органами записи актов гражданского состояния) лицу, имя, отчество или фамилия которого, указанные в документе, не совпадают с именем, отчеством или фамилией этого лица по паспорту или удостоверению личности, или свидетельству о рождении;</w:t>
            </w:r>
          </w:p>
          <w:p w:rsidR="00C60D63" w:rsidRPr="00E65B7F" w:rsidRDefault="00C60D63" w:rsidP="00FD3E9E">
            <w:pPr>
              <w:ind w:firstLine="3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12-4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наличия документов, подтверждающих владение, пользование и (или) распоряжение объектами недвижимого имущества, если у заявителя имелся правоустанавливающий документ о принадлежности имущества, но он утрачен, </w:t>
            </w:r>
            <w:r w:rsidRPr="00E6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указанный факт не может быть установлен во внесудебном порядке;</w:t>
            </w:r>
          </w:p>
          <w:p w:rsidR="00C60D63" w:rsidRPr="00AE13C7" w:rsidRDefault="00C60D63" w:rsidP="00FD3E9E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12-5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принятия наследства и места открытия наследства, </w:t>
            </w:r>
            <w:r w:rsidRPr="00E6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лицо, совершающее нотариальные действия, не может выдать заявителю свидетельство о праве на наследство в связи с отсутствием или недостаточностью соответствующих документов, необходимых для подтверждения факта вступления во владение наследственным имуществом</w:t>
            </w:r>
            <w:r w:rsidRPr="00E6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D63" w:rsidRDefault="00C60D63" w:rsidP="00FD3E9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</w:pPr>
            <w:r w:rsidRPr="00AE13C7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……………………………</w:t>
            </w:r>
          </w:p>
          <w:p w:rsidR="00C60D63" w:rsidRPr="00AE13C7" w:rsidRDefault="00C60D63" w:rsidP="00FD3E9E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43" w:type="dxa"/>
          </w:tcPr>
          <w:p w:rsidR="00C60D63" w:rsidRPr="00552821" w:rsidRDefault="00C60D63" w:rsidP="00FD3E9E">
            <w:pPr>
              <w:spacing w:line="276" w:lineRule="auto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связи с передачей нотариусам установления фактов, имеющих юридическое значение  </w:t>
            </w: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от которых зависит возникновение, изменение или прекращение личных или имущественных прав граждан или юридических лиц.</w:t>
            </w:r>
          </w:p>
          <w:p w:rsidR="00C60D63" w:rsidRPr="00552821" w:rsidRDefault="00C60D63" w:rsidP="00FD3E9E">
            <w:pPr>
              <w:pStyle w:val="a4"/>
              <w:widowControl w:val="0"/>
              <w:pBdr>
                <w:bottom w:val="single" w:sz="4" w:space="29" w:color="FFFFFF"/>
              </w:pBdr>
              <w:tabs>
                <w:tab w:val="left" w:pos="0"/>
                <w:tab w:val="left" w:pos="1134"/>
                <w:tab w:val="left" w:pos="4253"/>
              </w:tabs>
              <w:ind w:firstLine="147"/>
              <w:textAlignment w:val="baseline"/>
              <w:rPr>
                <w:i w:val="0"/>
                <w:sz w:val="24"/>
                <w:lang w:eastAsia="en-US"/>
              </w:rPr>
            </w:pPr>
          </w:p>
        </w:tc>
      </w:tr>
      <w:tr w:rsidR="00C60D63" w:rsidRPr="00A57BB4" w:rsidTr="00FD3E9E">
        <w:tc>
          <w:tcPr>
            <w:tcW w:w="729" w:type="dxa"/>
          </w:tcPr>
          <w:p w:rsidR="00C60D63" w:rsidRDefault="00C60D63" w:rsidP="00FD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1" w:type="dxa"/>
          </w:tcPr>
          <w:p w:rsidR="00C60D63" w:rsidRPr="00E65B7F" w:rsidRDefault="00C60D63" w:rsidP="00FD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7F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  <w:p w:rsidR="00C60D63" w:rsidRDefault="00C60D63" w:rsidP="00FD3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7F">
              <w:rPr>
                <w:rFonts w:ascii="Times New Roman" w:hAnsi="Times New Roman" w:cs="Times New Roman"/>
                <w:sz w:val="24"/>
                <w:szCs w:val="24"/>
              </w:rPr>
              <w:t>Глава 12-1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2" w:type="dxa"/>
          </w:tcPr>
          <w:p w:rsidR="00C60D63" w:rsidRPr="00AE13C7" w:rsidRDefault="00C60D63" w:rsidP="00FD3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4395" w:type="dxa"/>
          </w:tcPr>
          <w:p w:rsidR="00C60D63" w:rsidRPr="00371FF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Глава 12-1 УДОСТОВЕРЕНИЕ ФАКТОВ, ИМЕЮЩИХ </w:t>
            </w:r>
            <w:proofErr w:type="gramStart"/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</w:t>
            </w:r>
            <w:proofErr w:type="gramEnd"/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ЗНАЧЕНИЕ</w:t>
            </w:r>
          </w:p>
          <w:p w:rsidR="00C60D63" w:rsidRPr="00371FF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63" w:rsidRPr="00371FF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Статья 83-1. Факты, имеющие юридические значение удостоверяемые нотариусом </w:t>
            </w:r>
          </w:p>
          <w:p w:rsidR="00C60D63" w:rsidRPr="00371FF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63" w:rsidRPr="00371FF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1.Нотариус удостоверяет факты, от которых зависят возникновение, изменение или прекращение личных или имущественных прав граждан, или юридических лиц.</w:t>
            </w:r>
          </w:p>
          <w:p w:rsidR="00C60D63" w:rsidRPr="00371FF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Нотариус удостоверяет следующие факты:</w:t>
            </w:r>
          </w:p>
          <w:p w:rsidR="00C60D63" w:rsidRPr="00AE13C7" w:rsidRDefault="00C60D63" w:rsidP="00FD3E9E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) 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родственных отношений лиц;</w:t>
            </w:r>
          </w:p>
          <w:p w:rsidR="00C60D63" w:rsidRPr="00AE13C7" w:rsidRDefault="00C60D63" w:rsidP="00FD3E9E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нахождения лица на иждивении;</w:t>
            </w:r>
          </w:p>
          <w:p w:rsidR="00C60D63" w:rsidRDefault="00C60D63" w:rsidP="00FD3E9E">
            <w:pPr>
              <w:ind w:firstLine="2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принадлежности правоустанавливающих документов (за исключением воинских документов, паспорта, удостоверения личности и свидетельств, выдаваемых органами записи актов гражданского состояния) лицу, имя, отчество или фамилия которого, указанные в документе, не совпадают с именем, отчеством или фамилией этого лица по паспорту или удостоверению личности, или свидетельству о рождении;</w:t>
            </w:r>
          </w:p>
          <w:p w:rsidR="00C60D63" w:rsidRPr="00E65B7F" w:rsidRDefault="00C60D63" w:rsidP="00FD3E9E">
            <w:pPr>
              <w:ind w:firstLine="3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наличия документов, подтверждающих владение, пользование и (или) распоряжение объектами недвижимого имущества, если у заявителя имелся правоустанавливающий документ о принадлежности имущества, но он утрачен, </w:t>
            </w:r>
            <w:r w:rsidRPr="00E6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указанный факт не может быть установлен во внесудебном порядке;</w:t>
            </w:r>
          </w:p>
          <w:p w:rsidR="00C60D63" w:rsidRPr="00AE13C7" w:rsidRDefault="00C60D63" w:rsidP="00FD3E9E">
            <w:pPr>
              <w:ind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AE13C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удостоверяет факт</w:t>
            </w:r>
            <w:r w:rsidRPr="00545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принятия наследства и места открытия наследства, если лицо, совершающее нотариальные </w:t>
            </w:r>
            <w:r w:rsidRPr="00E6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действия, не может выдать заявителю свидетельство о праве на наследство в связи с отсутствием или недостаточностью соответствующих документов, необходимых для подтверждения факта вступления во владение наследственным имуществом</w:t>
            </w:r>
            <w:r w:rsidRPr="00E6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 3. В заявлении об установлении фактов, имеющих юридическое значение, должно быть указано, для какой цели заявителю необходимо удостоверение факта, а также должны быть приведены доказательства, подтверждающие невозможность получения и восстановления утраченных документов. 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 4. Нотариус удостоверяет факты, имеющие юридическое значение, только в случае, если заявитель не имеет возможности иным способом получить надлежащие документы, подтверждающие данный факт, или невозможно восстановить утерянные документы.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5. Нотариальный акт об удостоверении факта, имеющего юридическое значение, является основанием для регистрации данного факта государственными органами, организациями или для оформления прав, возникших в связи с удостоверенным фактом.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6. Нотариус удостоверяет факт, имеющий юридическое значение, если:</w:t>
            </w:r>
          </w:p>
          <w:p w:rsidR="00C60D63" w:rsidRPr="00371FF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1) отсутствует спор о праве;</w:t>
            </w:r>
          </w:p>
          <w:p w:rsidR="00C60D63" w:rsidRPr="00371FF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2) документы достаточны для удостоверения факта, имеющего юридическое значение;</w:t>
            </w:r>
          </w:p>
          <w:p w:rsidR="00C60D63" w:rsidRPr="00371FF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>3) подлежащий заверению факт, имеет юридическое значение.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 7. Нотариальный акт об удостоверении факта, имеющего юридическое значение, может использоваться только с целью, указанной в нотариальном акте.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 8. Нотариальный акт об удостоверении факта, имеющего юридическое значение, должен содержать: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 1) </w:t>
            </w:r>
            <w:r w:rsidRPr="00371FFD">
              <w:rPr>
                <w:b/>
                <w:spacing w:val="2"/>
                <w:shd w:val="clear" w:color="auto" w:fill="FFFFFF"/>
              </w:rPr>
              <w:t>фамилию и инициалы, должность нотариуса, удостоверяющего факт,</w:t>
            </w:r>
            <w:r w:rsidRPr="00371FFD">
              <w:rPr>
                <w:b/>
              </w:rPr>
              <w:t xml:space="preserve"> имеющего юридическое значение;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 2)</w:t>
            </w:r>
            <w:r w:rsidRPr="00371FFD">
              <w:rPr>
                <w:b/>
                <w:spacing w:val="2"/>
                <w:shd w:val="clear" w:color="auto" w:fill="FFFFFF"/>
              </w:rPr>
              <w:t xml:space="preserve"> наименование лица, обратившегося за удостоверением факта, имеющего</w:t>
            </w:r>
            <w:r w:rsidRPr="00371FFD">
              <w:rPr>
                <w:b/>
              </w:rPr>
              <w:t xml:space="preserve"> юридическое значение</w:t>
            </w:r>
            <w:r w:rsidRPr="00371FFD">
              <w:rPr>
                <w:b/>
                <w:spacing w:val="2"/>
                <w:shd w:val="clear" w:color="auto" w:fill="FFFFFF"/>
              </w:rPr>
              <w:t xml:space="preserve">, его дату рождения, место жительства или место нахождения, индивидуальный идентификационный номер, реквизиты юридического лица, </w:t>
            </w:r>
            <w:proofErr w:type="gramStart"/>
            <w:r w:rsidRPr="00371FFD">
              <w:rPr>
                <w:b/>
                <w:spacing w:val="2"/>
                <w:shd w:val="clear" w:color="auto" w:fill="FFFFFF"/>
              </w:rPr>
              <w:t>бизнес-идентификационный</w:t>
            </w:r>
            <w:proofErr w:type="gramEnd"/>
            <w:r w:rsidRPr="00371FFD">
              <w:rPr>
                <w:b/>
                <w:spacing w:val="2"/>
                <w:shd w:val="clear" w:color="auto" w:fill="FFFFFF"/>
              </w:rPr>
              <w:t xml:space="preserve"> номер;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 3) факт, имеющий юридическое значение, который удостоверяется данным нотариальным актом;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 4) основания для удостоверения факта, имеющего юридические значение;</w:t>
            </w:r>
          </w:p>
          <w:p w:rsidR="00C60D63" w:rsidRPr="00371FFD" w:rsidRDefault="00C60D63" w:rsidP="00FD3E9E">
            <w:pPr>
              <w:pStyle w:val="a6"/>
              <w:ind w:left="-78" w:firstLine="205"/>
              <w:jc w:val="both"/>
              <w:rPr>
                <w:b/>
              </w:rPr>
            </w:pPr>
            <w:r w:rsidRPr="00371FFD">
              <w:rPr>
                <w:b/>
              </w:rPr>
              <w:t xml:space="preserve">   5) цель удостоверения факта, имеющего юридическое значение;</w:t>
            </w:r>
          </w:p>
          <w:p w:rsidR="00C60D63" w:rsidRPr="00371FFD" w:rsidRDefault="00C60D63" w:rsidP="00FD3E9E">
            <w:pPr>
              <w:ind w:firstLine="205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6) обозначение суммы государственной пошлины или оплаты нотариальных действий частного нотариуса, уплаченной </w:t>
            </w: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лицом, обратившегося за удостоверением факта, имеющего</w:t>
            </w: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юридические значение</w:t>
            </w: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;</w:t>
            </w:r>
          </w:p>
          <w:p w:rsidR="00C60D63" w:rsidRPr="00371FFD" w:rsidRDefault="00C60D63" w:rsidP="00FD3E9E">
            <w:pPr>
              <w:ind w:firstLine="205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7) дату (год, месяц, число) </w:t>
            </w: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удостоверения факта, имеющего</w:t>
            </w: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юридические значение</w:t>
            </w: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;</w:t>
            </w:r>
          </w:p>
          <w:p w:rsidR="00C60D63" w:rsidRPr="00371FFD" w:rsidRDefault="00C60D63" w:rsidP="00FD3E9E">
            <w:pPr>
              <w:ind w:firstLine="205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8) номер, под которым нотариальный акт зарегистрирован в реестре;</w:t>
            </w:r>
          </w:p>
          <w:p w:rsidR="00C60D63" w:rsidRPr="00371FFD" w:rsidRDefault="00C60D63" w:rsidP="00FD3E9E">
            <w:pPr>
              <w:ind w:firstLine="205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 9) подпись и оттиск печати нотариуса, </w:t>
            </w: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удостоверившего факт, имеющий</w:t>
            </w:r>
            <w:r w:rsidRPr="0037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юридическое значение</w:t>
            </w:r>
            <w:r w:rsidRPr="00371FFD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</w:p>
          <w:p w:rsidR="00C60D63" w:rsidRPr="00371FFD" w:rsidRDefault="00C60D63" w:rsidP="00FD3E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60D63" w:rsidRPr="00450AAC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AC">
              <w:rPr>
                <w:rFonts w:ascii="Times New Roman" w:hAnsi="Times New Roman" w:cs="Times New Roman"/>
                <w:sz w:val="24"/>
                <w:szCs w:val="24"/>
              </w:rPr>
              <w:t>В связи с передачей нотариусам установления фактов, имеющих юридическое значение  от которых зависит возникновение, изменение или прекращение личных или имущественных прав граждан или юридических лиц.</w:t>
            </w:r>
          </w:p>
          <w:p w:rsidR="00C60D63" w:rsidRPr="00450AAC" w:rsidRDefault="00C60D63" w:rsidP="00FD3E9E">
            <w:pPr>
              <w:jc w:val="both"/>
              <w:rPr>
                <w:rFonts w:eastAsia="Arial"/>
                <w:color w:val="000000"/>
              </w:rPr>
            </w:pPr>
            <w:r w:rsidRPr="00450AAC">
              <w:rPr>
                <w:rFonts w:ascii="Times New Roman" w:hAnsi="Times New Roman" w:cs="Times New Roman"/>
                <w:sz w:val="24"/>
                <w:szCs w:val="24"/>
              </w:rPr>
              <w:t>Удостоверение нотариусом различных фактов – одно из распространенных нотариальных действий</w:t>
            </w:r>
            <w:proofErr w:type="gramStart"/>
            <w:r w:rsidRPr="00450AAC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450AAC">
              <w:rPr>
                <w:rFonts w:ascii="Times New Roman" w:hAnsi="Times New Roman" w:cs="Times New Roman"/>
                <w:sz w:val="24"/>
                <w:szCs w:val="24"/>
              </w:rPr>
              <w:t>Нотариус обладает полномочием удостоверять определенный перечень юридических фактов.</w:t>
            </w:r>
          </w:p>
        </w:tc>
      </w:tr>
      <w:tr w:rsidR="00C60D63" w:rsidRPr="00A57BB4" w:rsidTr="00FD3E9E">
        <w:tc>
          <w:tcPr>
            <w:tcW w:w="729" w:type="dxa"/>
          </w:tcPr>
          <w:p w:rsidR="00C60D63" w:rsidRDefault="00C60D63" w:rsidP="00FD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31" w:type="dxa"/>
          </w:tcPr>
          <w:p w:rsidR="00C60D63" w:rsidRPr="0046388D" w:rsidRDefault="00C60D63" w:rsidP="00FD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 92-1</w:t>
            </w:r>
          </w:p>
        </w:tc>
        <w:tc>
          <w:tcPr>
            <w:tcW w:w="4422" w:type="dxa"/>
          </w:tcPr>
          <w:p w:rsidR="00C60D63" w:rsidRPr="0046388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D">
              <w:rPr>
                <w:rFonts w:ascii="Times New Roman" w:hAnsi="Times New Roman" w:cs="Times New Roman"/>
                <w:sz w:val="24"/>
                <w:szCs w:val="24"/>
              </w:rPr>
              <w:t>Статья 92-1. Взыскание денег или истребование иного движимого имущества от должника</w:t>
            </w:r>
          </w:p>
          <w:p w:rsidR="00C60D63" w:rsidRPr="0046388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D">
              <w:rPr>
                <w:rFonts w:ascii="Times New Roman" w:hAnsi="Times New Roman" w:cs="Times New Roman"/>
                <w:sz w:val="24"/>
                <w:szCs w:val="24"/>
              </w:rPr>
              <w:t>2. На основании исполнительной надписи производится взыскание задолженности по следующим бесспорным требованиям:</w:t>
            </w:r>
          </w:p>
          <w:p w:rsidR="00C60D63" w:rsidRDefault="00C60D63" w:rsidP="00FD3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D63" w:rsidRPr="0046388D" w:rsidRDefault="00C60D63" w:rsidP="00FD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4395" w:type="dxa"/>
          </w:tcPr>
          <w:p w:rsidR="00C60D63" w:rsidRPr="0046388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D">
              <w:rPr>
                <w:rFonts w:ascii="Times New Roman" w:hAnsi="Times New Roman" w:cs="Times New Roman"/>
                <w:sz w:val="24"/>
                <w:szCs w:val="24"/>
              </w:rPr>
              <w:t>Статья 92-1. Взыскание денег или истребование иного движимого имущества от должника</w:t>
            </w:r>
          </w:p>
          <w:p w:rsidR="00C60D63" w:rsidRPr="0046388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D">
              <w:rPr>
                <w:rFonts w:ascii="Times New Roman" w:hAnsi="Times New Roman" w:cs="Times New Roman"/>
                <w:sz w:val="24"/>
                <w:szCs w:val="24"/>
              </w:rPr>
              <w:t>  2. На основании исполнительной надписи производится взыскание задолженности по следующим бесспорным требованиям:</w:t>
            </w:r>
          </w:p>
          <w:p w:rsidR="00C60D63" w:rsidRPr="0046388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46388D">
              <w:rPr>
                <w:rFonts w:ascii="Times New Roman" w:hAnsi="Times New Roman" w:cs="Times New Roman"/>
                <w:b/>
                <w:sz w:val="24"/>
                <w:szCs w:val="24"/>
              </w:rPr>
              <w:t>11) о взыскании задолженности,  включая</w:t>
            </w:r>
            <w:r w:rsidRPr="0046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долг, вознаграждение и неустойку (штраф, пеню), без получения согласия заемщика на совершение исполнительной надписи, по основаниям, предусмотренным законодательством по вопросам регулирования банковской, </w:t>
            </w:r>
            <w:proofErr w:type="spellStart"/>
            <w:r w:rsidRPr="0046388D">
              <w:rPr>
                <w:rFonts w:ascii="Times New Roman" w:hAnsi="Times New Roman" w:cs="Times New Roman"/>
                <w:b/>
                <w:sz w:val="24"/>
                <w:szCs w:val="24"/>
              </w:rPr>
              <w:t>микрофинансовой</w:t>
            </w:r>
            <w:proofErr w:type="spellEnd"/>
            <w:r w:rsidRPr="0046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6388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коллекторской</w:t>
            </w:r>
            <w:proofErr w:type="spellEnd"/>
            <w:r w:rsidRPr="0046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в Республике Казахстан, в случае </w:t>
            </w:r>
            <w:proofErr w:type="spellStart"/>
            <w:r w:rsidRPr="0046388D">
              <w:rPr>
                <w:rFonts w:ascii="Times New Roman" w:hAnsi="Times New Roman" w:cs="Times New Roman"/>
                <w:b/>
                <w:sz w:val="24"/>
                <w:szCs w:val="24"/>
              </w:rPr>
              <w:t>недостижения</w:t>
            </w:r>
            <w:proofErr w:type="spellEnd"/>
            <w:r w:rsidRPr="0046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соглашения по урегулированию задолженности или непредставления заемщиком возражений по задолженности, в том числе в ответе на уведомление, направленную взыскателю в порядке досудебного</w:t>
            </w:r>
            <w:proofErr w:type="gramEnd"/>
            <w:r w:rsidRPr="0046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урегулирования спора</w:t>
            </w:r>
            <w:r w:rsidRPr="004638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0D63" w:rsidRPr="0046388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63" w:rsidRPr="0046388D" w:rsidRDefault="00C60D63" w:rsidP="00FD3E9E">
            <w:pPr>
              <w:ind w:firstLine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60D63" w:rsidRPr="0046388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88D">
              <w:rPr>
                <w:rFonts w:ascii="Times New Roman" w:hAnsi="Times New Roman" w:cs="Times New Roman"/>
                <w:sz w:val="24"/>
                <w:szCs w:val="24"/>
              </w:rPr>
              <w:t>Заемщик признает наличие долга, но не достиг соглашения по его урегулированию и не представил возражения по задолженности взыскателям.</w:t>
            </w:r>
          </w:p>
          <w:p w:rsidR="00C60D63" w:rsidRPr="0046388D" w:rsidRDefault="00C60D63" w:rsidP="00FD3E9E">
            <w:pPr>
              <w:pStyle w:val="a6"/>
              <w:ind w:left="0"/>
              <w:jc w:val="both"/>
            </w:pPr>
            <w:r w:rsidRPr="0046388D">
              <w:t xml:space="preserve">Банки, </w:t>
            </w:r>
            <w:proofErr w:type="spellStart"/>
            <w:r w:rsidRPr="0046388D">
              <w:t>микрофинансовые</w:t>
            </w:r>
            <w:proofErr w:type="spellEnd"/>
            <w:r w:rsidRPr="0046388D">
              <w:t xml:space="preserve"> организации, </w:t>
            </w:r>
            <w:proofErr w:type="spellStart"/>
            <w:r w:rsidRPr="0046388D">
              <w:t>коллекторские</w:t>
            </w:r>
            <w:proofErr w:type="spellEnd"/>
            <w:r w:rsidRPr="0046388D">
              <w:t xml:space="preserve"> агентства представляют нотариусу документы, подтверждающие совершение с должником письменной сделки, срок исполнения которой наступил и неисполнение обязательства признается должником, в том числе в ответе на </w:t>
            </w:r>
            <w:r w:rsidRPr="0046388D">
              <w:rPr>
                <w:b/>
              </w:rPr>
              <w:t>уведомление,</w:t>
            </w:r>
            <w:r w:rsidRPr="0046388D">
              <w:t xml:space="preserve"> </w:t>
            </w:r>
            <w:proofErr w:type="gramStart"/>
            <w:r w:rsidRPr="0046388D">
              <w:t>направленную</w:t>
            </w:r>
            <w:proofErr w:type="gramEnd"/>
            <w:r w:rsidRPr="0046388D">
              <w:t xml:space="preserve"> в адрес должника в соответствии с законодательством по вопросам регулирования банковской, </w:t>
            </w:r>
            <w:proofErr w:type="spellStart"/>
            <w:r w:rsidRPr="0046388D">
              <w:t>микрофинансовой</w:t>
            </w:r>
            <w:proofErr w:type="spellEnd"/>
            <w:r w:rsidRPr="0046388D">
              <w:t xml:space="preserve"> и </w:t>
            </w:r>
            <w:proofErr w:type="spellStart"/>
            <w:r w:rsidRPr="0046388D">
              <w:t>коллекторской</w:t>
            </w:r>
            <w:proofErr w:type="spellEnd"/>
            <w:r w:rsidRPr="0046388D">
              <w:t xml:space="preserve"> деятельности в Республике Казахстан. </w:t>
            </w:r>
          </w:p>
          <w:p w:rsidR="00C60D63" w:rsidRPr="0046388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63" w:rsidRPr="0046388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63" w:rsidRPr="00A57BB4" w:rsidTr="00FD3E9E">
        <w:tc>
          <w:tcPr>
            <w:tcW w:w="729" w:type="dxa"/>
          </w:tcPr>
          <w:p w:rsidR="00C60D63" w:rsidRDefault="00C60D63" w:rsidP="00FD3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1" w:type="dxa"/>
          </w:tcPr>
          <w:p w:rsidR="00C60D63" w:rsidRPr="00371FF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71F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Статья 99</w:t>
            </w:r>
          </w:p>
        </w:tc>
        <w:tc>
          <w:tcPr>
            <w:tcW w:w="4422" w:type="dxa"/>
          </w:tcPr>
          <w:p w:rsidR="00C60D63" w:rsidRPr="00371FFD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99. Действия нотариуса по обеспечению доказательств</w:t>
            </w:r>
          </w:p>
          <w:p w:rsidR="00C60D63" w:rsidRPr="00371FFD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 В порядке обеспечения доказательств нотариус опрашивает граждан, производит осмотр вещественных, письменных и электронных доказательств, при необходимости назначает экспертизу.</w:t>
            </w:r>
          </w:p>
          <w:p w:rsidR="00C60D63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D63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</w:t>
            </w:r>
          </w:p>
          <w:p w:rsidR="00C60D63" w:rsidRPr="00371FFD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D63" w:rsidRPr="00371FFD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6. Нотариус предупреждает гражданина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специалиста об ответственности за дачу заведомо ложного показания или заключения и за отказ или уклонение от дачи показания или заключения. </w:t>
            </w:r>
          </w:p>
          <w:p w:rsidR="00C60D63" w:rsidRPr="00371FF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60D63" w:rsidRPr="00371FFD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99. Действия нотариуса по обеспечению доказательств</w:t>
            </w:r>
          </w:p>
          <w:p w:rsidR="00C60D63" w:rsidRPr="00371FFD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 В порядке обеспечения доказательств нотариус опрашивает граждан,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свидетелей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 осмотр вещественных, письменных и электронных доказательств, при необходимости назначает экспертизу.</w:t>
            </w:r>
          </w:p>
          <w:p w:rsidR="00C60D63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  <w:p w:rsidR="00C60D63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</w:p>
          <w:p w:rsidR="00C60D63" w:rsidRPr="00371FFD" w:rsidRDefault="00C60D63" w:rsidP="00FD3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6. Нотариус предупреждает гражданина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1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свидетеля </w:t>
            </w:r>
            <w:r w:rsidRPr="0037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специалиста об ответственности за дачу заведомо ложного показания или заключения и за отказ или уклонение от дачи показания или заключения. </w:t>
            </w:r>
          </w:p>
          <w:p w:rsidR="00C60D63" w:rsidRPr="00371FF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60D63" w:rsidRPr="00371FFD" w:rsidRDefault="00C60D63" w:rsidP="00FD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доказательств нотариусом  </w:t>
            </w:r>
          </w:p>
        </w:tc>
      </w:tr>
    </w:tbl>
    <w:p w:rsidR="00087CDE" w:rsidRDefault="00087CDE"/>
    <w:sectPr w:rsidR="00087CDE" w:rsidSect="00C60D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63"/>
    <w:rsid w:val="00055B0A"/>
    <w:rsid w:val="00087CDE"/>
    <w:rsid w:val="00C60D63"/>
    <w:rsid w:val="00F34922"/>
    <w:rsid w:val="00F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C60D63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0D6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60D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C60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C60D63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0D6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60D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C60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АСАИНОВА ДАНА ЕРТАЕВНА</dc:creator>
  <cp:keywords/>
  <dc:description/>
  <cp:lastModifiedBy/>
  <cp:revision>1</cp:revision>
  <dcterms:created xsi:type="dcterms:W3CDTF">2022-08-11T09:24:00Z</dcterms:created>
</cp:coreProperties>
</file>