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7AFF8" w14:textId="77777777" w:rsidR="00664835" w:rsidRPr="00664835" w:rsidRDefault="00664835" w:rsidP="00664835">
      <w:pPr>
        <w:tabs>
          <w:tab w:val="left" w:pos="108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lang w:val="kk-KZ"/>
        </w:rPr>
      </w:pPr>
      <w:r w:rsidRPr="00664835">
        <w:rPr>
          <w:rFonts w:ascii="Times New Roman" w:hAnsi="Times New Roman" w:cs="Times New Roman"/>
          <w:sz w:val="28"/>
          <w:lang w:val="kk-KZ"/>
        </w:rPr>
        <w:t>Қазақстан Республикасының</w:t>
      </w:r>
    </w:p>
    <w:p w14:paraId="05C6C1B9" w14:textId="18E0F412" w:rsidR="00664835" w:rsidRPr="00664835" w:rsidRDefault="00664835" w:rsidP="00664835">
      <w:pPr>
        <w:tabs>
          <w:tab w:val="left" w:pos="108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lang w:val="kk-KZ"/>
        </w:rPr>
      </w:pPr>
      <w:r w:rsidRPr="00664835">
        <w:rPr>
          <w:rFonts w:ascii="Times New Roman" w:hAnsi="Times New Roman" w:cs="Times New Roman"/>
          <w:sz w:val="28"/>
          <w:lang w:val="kk-KZ"/>
        </w:rPr>
        <w:t>Әділет министрінің</w:t>
      </w:r>
    </w:p>
    <w:p w14:paraId="350276CD" w14:textId="10717598" w:rsidR="00664835" w:rsidRPr="00664835" w:rsidRDefault="00664835" w:rsidP="00664835">
      <w:pPr>
        <w:tabs>
          <w:tab w:val="left" w:pos="108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lang w:val="kk-KZ"/>
        </w:rPr>
      </w:pPr>
      <w:r w:rsidRPr="00664835">
        <w:rPr>
          <w:rFonts w:ascii="Times New Roman" w:hAnsi="Times New Roman" w:cs="Times New Roman"/>
          <w:sz w:val="28"/>
          <w:lang w:val="kk-KZ"/>
        </w:rPr>
        <w:t>2023 жылғы __________№ _____</w:t>
      </w:r>
    </w:p>
    <w:p w14:paraId="3A9470D6" w14:textId="5917DF82" w:rsidR="00664835" w:rsidRPr="00664835" w:rsidRDefault="00664835" w:rsidP="00664835">
      <w:pPr>
        <w:tabs>
          <w:tab w:val="left" w:pos="108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lang w:val="kk-KZ"/>
        </w:rPr>
      </w:pPr>
      <w:r w:rsidRPr="00664835">
        <w:rPr>
          <w:rFonts w:ascii="Times New Roman" w:hAnsi="Times New Roman" w:cs="Times New Roman"/>
          <w:sz w:val="28"/>
          <w:lang w:val="kk-KZ"/>
        </w:rPr>
        <w:t>бірлескен  бұйрығымен</w:t>
      </w:r>
    </w:p>
    <w:p w14:paraId="6BB99DD4" w14:textId="03E6712C" w:rsidR="00664835" w:rsidRPr="00664835" w:rsidRDefault="00664835" w:rsidP="00664835">
      <w:pPr>
        <w:tabs>
          <w:tab w:val="left" w:pos="108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lang w:val="kk-KZ"/>
        </w:rPr>
      </w:pPr>
      <w:r w:rsidRPr="00664835">
        <w:rPr>
          <w:rFonts w:ascii="Times New Roman" w:hAnsi="Times New Roman" w:cs="Times New Roman"/>
          <w:sz w:val="28"/>
          <w:lang w:val="kk-KZ"/>
        </w:rPr>
        <w:t>бекітілген</w:t>
      </w:r>
    </w:p>
    <w:p w14:paraId="59E68C2E" w14:textId="7C9CA676" w:rsidR="00664835" w:rsidRDefault="00664835" w:rsidP="00664835">
      <w:pPr>
        <w:tabs>
          <w:tab w:val="left" w:pos="108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lang w:val="kk-KZ"/>
        </w:rPr>
      </w:pPr>
    </w:p>
    <w:p w14:paraId="20AAF055" w14:textId="77777777" w:rsidR="00664835" w:rsidRDefault="00664835" w:rsidP="00664835">
      <w:pPr>
        <w:tabs>
          <w:tab w:val="left" w:pos="108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lang w:val="kk-KZ"/>
        </w:rPr>
      </w:pPr>
    </w:p>
    <w:p w14:paraId="2781B23B" w14:textId="58D2C345" w:rsidR="00664835" w:rsidRPr="00664835" w:rsidRDefault="00664835" w:rsidP="00664835">
      <w:pPr>
        <w:tabs>
          <w:tab w:val="left" w:pos="108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lang w:val="kk-KZ"/>
        </w:rPr>
      </w:pPr>
      <w:r w:rsidRPr="00664835">
        <w:rPr>
          <w:rFonts w:ascii="Times New Roman" w:hAnsi="Times New Roman" w:cs="Times New Roman"/>
          <w:sz w:val="28"/>
          <w:lang w:val="kk-KZ"/>
        </w:rPr>
        <w:t>Қазақстан Республикасының</w:t>
      </w:r>
    </w:p>
    <w:p w14:paraId="359F3DFA" w14:textId="3E96D92F" w:rsidR="00664835" w:rsidRPr="00664835" w:rsidRDefault="00664835" w:rsidP="00664835">
      <w:pPr>
        <w:tabs>
          <w:tab w:val="left" w:pos="108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lang w:val="kk-KZ"/>
        </w:rPr>
      </w:pPr>
      <w:r w:rsidRPr="00664835">
        <w:rPr>
          <w:rFonts w:ascii="Times New Roman" w:hAnsi="Times New Roman" w:cs="Times New Roman"/>
          <w:sz w:val="28"/>
          <w:lang w:val="kk-KZ"/>
        </w:rPr>
        <w:t>Цифрлық даму, инновациялар және</w:t>
      </w:r>
      <w:r>
        <w:rPr>
          <w:rFonts w:ascii="Times New Roman" w:hAnsi="Times New Roman" w:cs="Times New Roman"/>
          <w:sz w:val="28"/>
          <w:lang/>
        </w:rPr>
        <w:t xml:space="preserve"> </w:t>
      </w:r>
      <w:r w:rsidRPr="00664835">
        <w:rPr>
          <w:rFonts w:ascii="Times New Roman" w:hAnsi="Times New Roman" w:cs="Times New Roman"/>
          <w:sz w:val="28"/>
          <w:lang w:val="kk-KZ"/>
        </w:rPr>
        <w:t>аэроғарыш өнеркәсібі министріні</w:t>
      </w:r>
      <w:r>
        <w:rPr>
          <w:rFonts w:ascii="Times New Roman" w:hAnsi="Times New Roman" w:cs="Times New Roman"/>
          <w:sz w:val="28"/>
          <w:lang/>
        </w:rPr>
        <w:t>ң</w:t>
      </w:r>
    </w:p>
    <w:p w14:paraId="391970AB" w14:textId="4CAF18E6" w:rsidR="00664835" w:rsidRPr="00664835" w:rsidRDefault="00664835" w:rsidP="00664835">
      <w:pPr>
        <w:tabs>
          <w:tab w:val="left" w:pos="108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lang w:val="kk-KZ"/>
        </w:rPr>
      </w:pPr>
      <w:r w:rsidRPr="00664835">
        <w:rPr>
          <w:rFonts w:ascii="Times New Roman" w:hAnsi="Times New Roman" w:cs="Times New Roman"/>
          <w:sz w:val="28"/>
          <w:lang w:val="kk-KZ"/>
        </w:rPr>
        <w:t>2023 жылғы __________№ _____</w:t>
      </w:r>
    </w:p>
    <w:p w14:paraId="20042996" w14:textId="745B0FE9" w:rsidR="00664835" w:rsidRPr="00664835" w:rsidRDefault="00664835" w:rsidP="0066483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lang w:val="kk-KZ"/>
        </w:rPr>
      </w:pPr>
      <w:r w:rsidRPr="00664835">
        <w:rPr>
          <w:rFonts w:ascii="Times New Roman" w:hAnsi="Times New Roman" w:cs="Times New Roman"/>
          <w:sz w:val="28"/>
          <w:lang w:val="kk-KZ"/>
        </w:rPr>
        <w:t>бірлескен  бұйрығымен</w:t>
      </w:r>
    </w:p>
    <w:p w14:paraId="5ABC34AF" w14:textId="647E4E1C" w:rsidR="00664835" w:rsidRPr="00664835" w:rsidRDefault="00664835" w:rsidP="00664835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664835">
        <w:rPr>
          <w:rFonts w:ascii="Times New Roman" w:hAnsi="Times New Roman" w:cs="Times New Roman"/>
          <w:sz w:val="28"/>
          <w:lang w:val="kk-KZ"/>
        </w:rPr>
        <w:t>бекітілген</w:t>
      </w:r>
    </w:p>
    <w:p w14:paraId="7262D4D6" w14:textId="77777777" w:rsidR="00875AB5" w:rsidRDefault="00875AB5" w:rsidP="00875AB5">
      <w:pPr>
        <w:overflowPunct w:val="0"/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14:paraId="548C114C" w14:textId="77777777" w:rsidR="00875AB5" w:rsidRDefault="00875AB5" w:rsidP="00875AB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14:paraId="1C807EAE" w14:textId="77777777" w:rsidR="00875AB5" w:rsidRDefault="00875AB5" w:rsidP="00875AB5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Цифрлық нотариаттық куәландырылған сенімхаттарды ресімдеу алгоритмі</w:t>
      </w:r>
    </w:p>
    <w:p w14:paraId="0888AC89" w14:textId="77777777" w:rsidR="00875AB5" w:rsidRDefault="00875AB5" w:rsidP="00875AB5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p w14:paraId="7E4FB6A4" w14:textId="77777777" w:rsidR="00875AB5" w:rsidRDefault="00875AB5" w:rsidP="00875AB5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Осы Цифрлық нотариаттық куәландырылған сенімхаттарды ресімдеу (бұдан әрі – цифрлық нотариаттық сенімхаттар) алгоритмі Қазақстан Республикасы азаматтарының тиісті өтінімді беру тәртібін және нотариустардың цифрлық нотариаттық сенімхаттарды ресімдеуін регламенттейді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.</w:t>
      </w:r>
    </w:p>
    <w:p w14:paraId="531EBE98" w14:textId="77777777" w:rsidR="00875AB5" w:rsidRDefault="00875AB5" w:rsidP="00875AB5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Цифрлық нотариаттық сенімхаттарды ресімдеудің бизнес-процесінің сипаттамасы:</w:t>
      </w:r>
    </w:p>
    <w:p w14:paraId="5D82A15D" w14:textId="77777777" w:rsidR="00875AB5" w:rsidRDefault="00875AB5" w:rsidP="00875AB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ab/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Қазақстан Республикасының азаматы «</w:t>
      </w:r>
      <w:r>
        <w:rPr>
          <w:rFonts w:ascii="Times New Roman" w:hAnsi="Times New Roman" w:cs="Times New Roman"/>
          <w:color w:val="000000"/>
          <w:sz w:val="28"/>
          <w:szCs w:val="28"/>
          <w:lang/>
        </w:rPr>
        <w:t>Мобильді үкімет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» ақпараттық жүйе</w:t>
      </w:r>
      <w:r>
        <w:rPr>
          <w:rFonts w:ascii="Times New Roman" w:hAnsi="Times New Roman" w:cs="Times New Roman"/>
          <w:color w:val="000000"/>
          <w:sz w:val="28"/>
          <w:szCs w:val="28"/>
          <w:lang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ін</w:t>
      </w:r>
      <w:r>
        <w:rPr>
          <w:rFonts w:ascii="Times New Roman" w:hAnsi="Times New Roman" w:cs="Times New Roman"/>
          <w:color w:val="000000"/>
          <w:sz w:val="28"/>
          <w:szCs w:val="28"/>
          <w:lang/>
        </w:rPr>
        <w:t>де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не «Бірыңғай нотариаттық ақпараттық жүйе» ақпараттық жүйесінде (бұдан әрі – «Е-нотариат» АЖ) не өзге де ақпараттандыру объектісінде авторизациядан өтеді;</w:t>
      </w:r>
    </w:p>
    <w:p w14:paraId="777545F2" w14:textId="77777777" w:rsidR="00875AB5" w:rsidRDefault="00875AB5" w:rsidP="00875AB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ab/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/>
        </w:rPr>
        <w:t>Мобильді үкімет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» ақпараттық жүйе</w:t>
      </w:r>
      <w:r>
        <w:rPr>
          <w:rFonts w:ascii="Times New Roman" w:hAnsi="Times New Roman" w:cs="Times New Roman"/>
          <w:color w:val="000000"/>
          <w:sz w:val="28"/>
          <w:szCs w:val="28"/>
          <w:lang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ін</w:t>
      </w:r>
      <w:r>
        <w:rPr>
          <w:rFonts w:ascii="Times New Roman" w:hAnsi="Times New Roman" w:cs="Times New Roman"/>
          <w:color w:val="000000"/>
          <w:sz w:val="28"/>
          <w:szCs w:val="28"/>
          <w:lang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ң тиісті бөлімінде не              «Е-нотариат» АЖ-де, ақпараттандырудың өзге объектісінде «Цифрлық нотариаттық сенімхаттар» функциясын таңдау қажет;</w:t>
      </w:r>
    </w:p>
    <w:p w14:paraId="69095AF5" w14:textId="77777777" w:rsidR="00875AB5" w:rsidRDefault="00875AB5" w:rsidP="00875AB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ab/>
        <w:t xml:space="preserve">3)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көрсетілетін қызметті алушы цифрлық нотариаттық сенімхатты ресімдеуге өтінімді толтырады және электрондық-цифрлық қолтаңбамен қол қою арқылы дербес деректерді жинауға және өңдеуге келісім береді;</w:t>
      </w:r>
    </w:p>
    <w:p w14:paraId="26F3678F" w14:textId="6A26A8BD" w:rsidR="00875AB5" w:rsidRDefault="00875AB5" w:rsidP="00875AB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 xml:space="preserve">4) </w:t>
      </w:r>
      <w:r w:rsidR="001868CB">
        <w:rPr>
          <w:rFonts w:ascii="Times New Roman" w:hAnsi="Times New Roman" w:cs="Times New Roman"/>
          <w:color w:val="000000"/>
          <w:sz w:val="28"/>
          <w:szCs w:val="28"/>
          <w:lang w:val="kk-KZ"/>
        </w:rPr>
        <w:t>«Е-нотариат» АЖ</w:t>
      </w:r>
      <w:r w:rsidR="001868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дербес деректерге қол жеткізуді бақылаудың мемлекеттік сервисі арқылы сенім білдірілген адамның дербес деректерін жинауға және өңдеуге келісім алуды қамтамасыз етеді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; </w:t>
      </w:r>
    </w:p>
    <w:p w14:paraId="62D8AAC5" w14:textId="5CA6D9C6" w:rsidR="00875AB5" w:rsidRDefault="00875AB5" w:rsidP="00875AB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5) өтінім сәтті берілгеннен кейін көрсетілетін қызметті алушыға нотариуспен қоңырауды іске қосу функциясы қолжетімді болады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;</w:t>
      </w:r>
    </w:p>
    <w:p w14:paraId="2D1C2EE5" w14:textId="3B8AF35C" w:rsidR="00875AB5" w:rsidRDefault="00875AB5" w:rsidP="00875AB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6) нотариус пен көрсетілетін қызметті алушы арасындағы қоңырау барысында соңғысының әрекетке қабілеттілігі тексеріледі, оның құқықтары мен міндеттері түсіндіріледі, заңды ақпаратсыздық көрсетілетін қызметті алушыға зиян ретінде пайдаланылмауы үшін жасалатын нотариаттық іс-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әрекеттің салдары туралы ескертіледі, сондай-ақ цифрлық нотариаттық сенімхатты ресімдеу үшін қажетті мәліметтер нақтыланады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;</w:t>
      </w:r>
    </w:p>
    <w:p w14:paraId="2D3FCD2D" w14:textId="77777777" w:rsidR="00875AB5" w:rsidRDefault="00875AB5" w:rsidP="00875AB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7) цифрлық нотариаттық сенімхаттың жобасы дайындалғаннан кейін нотариус оны көрсетілетін қызметті алушыға келісуге жібереді;</w:t>
      </w:r>
    </w:p>
    <w:p w14:paraId="03AF03DA" w14:textId="18B4DF23" w:rsidR="00875AB5" w:rsidRDefault="00875AB5" w:rsidP="00875AB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 xml:space="preserve">8) цифрлық нотариаттық сенімхат жобасы мақұлданған жағдайда көрсетілетін қызметті алушы «Жобаны мақұлдау» виртуалды батырмасын басу арқылы растайды </w:t>
      </w:r>
      <w:r w:rsidR="000B131F">
        <w:rPr>
          <w:rFonts w:ascii="Times New Roman" w:hAnsi="Times New Roman" w:cs="Times New Roman"/>
          <w:color w:val="000000"/>
          <w:sz w:val="28"/>
          <w:szCs w:val="28"/>
          <w:lang w:val="kk-KZ"/>
        </w:rPr>
        <w:t>немесе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пысықтауға жібереді. Нотариус көрсетілетін қызметті алушының ескертулерін түзегеннен кейін цифрлық нотариаттық сенімхат жобасын қайтадан келісуге жолдайды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.</w:t>
      </w:r>
    </w:p>
    <w:p w14:paraId="6C338721" w14:textId="77777777" w:rsidR="00875AB5" w:rsidRDefault="00875AB5" w:rsidP="00875AB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9) цифрлық нотариаттық сенімхат үшін төлем көрсетілетін қызметті алушыға екінші деңгейдегі банктің мобильдік қосымшасы арқылы төлеуге шот ұсыну арқылы жүзеге асырылады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.</w:t>
      </w:r>
    </w:p>
    <w:p w14:paraId="0FD3DB07" w14:textId="77777777" w:rsidR="00875AB5" w:rsidRDefault="00875AB5" w:rsidP="00875AB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10) төлем жасалғаннан кейін нотариус ЭЦҚ арқылы цифрлық нотариаттық сенімхатқа қол қояды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.</w:t>
      </w:r>
    </w:p>
    <w:p w14:paraId="4D864D85" w14:textId="77777777" w:rsidR="00875AB5" w:rsidRDefault="00875AB5" w:rsidP="00875AB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11) жоғарыда көрсетілген әрекеттер аяқталғаннан кейін цифрлық нотариаттық сенімхат көрсетілетін қызметті алушыға «</w:t>
      </w:r>
      <w:r>
        <w:rPr>
          <w:rFonts w:ascii="Times New Roman" w:hAnsi="Times New Roman" w:cs="Times New Roman"/>
          <w:color w:val="000000"/>
          <w:sz w:val="28"/>
          <w:szCs w:val="28"/>
          <w:lang/>
        </w:rPr>
        <w:t>Мобильді үкімет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» ақпараттық жүйе</w:t>
      </w:r>
      <w:r>
        <w:rPr>
          <w:rFonts w:ascii="Times New Roman" w:hAnsi="Times New Roman" w:cs="Times New Roman"/>
          <w:color w:val="000000"/>
          <w:sz w:val="28"/>
          <w:szCs w:val="28"/>
          <w:lang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ін</w:t>
      </w:r>
      <w:r>
        <w:rPr>
          <w:rFonts w:ascii="Times New Roman" w:hAnsi="Times New Roman" w:cs="Times New Roman"/>
          <w:color w:val="000000"/>
          <w:sz w:val="28"/>
          <w:szCs w:val="28"/>
          <w:lang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ң «Цифрлық құжаттар» сервисінде, өзге де ақпараттандыру объектісінде не «Е-нотариат» АЖ жеке кабинетінде қолжетімді болады</w:t>
      </w:r>
    </w:p>
    <w:p w14:paraId="5E935850" w14:textId="77777777" w:rsidR="00BE413D" w:rsidRPr="00664835" w:rsidRDefault="00BE413D">
      <w:pPr>
        <w:rPr>
          <w:lang w:val="kk-KZ"/>
        </w:rPr>
      </w:pPr>
    </w:p>
    <w:sectPr w:rsidR="00BE413D" w:rsidRPr="00664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332F3"/>
    <w:multiLevelType w:val="hybridMultilevel"/>
    <w:tmpl w:val="935CA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CB"/>
    <w:rsid w:val="000B131F"/>
    <w:rsid w:val="001868CB"/>
    <w:rsid w:val="00664835"/>
    <w:rsid w:val="00875AB5"/>
    <w:rsid w:val="00AF57CB"/>
    <w:rsid w:val="00BE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9BA2"/>
  <w15:chartTrackingRefBased/>
  <w15:docId w15:val="{C59F7F66-C568-4F21-A46E-8983A7FC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AB5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2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Шорин Данияр</dc:creator>
  <cp:keywords/>
  <dc:description/>
  <cp:lastModifiedBy>orazova.a</cp:lastModifiedBy>
  <cp:revision>6</cp:revision>
  <dcterms:created xsi:type="dcterms:W3CDTF">2023-03-09T06:23:00Z</dcterms:created>
  <dcterms:modified xsi:type="dcterms:W3CDTF">2023-03-31T11:45:00Z</dcterms:modified>
</cp:coreProperties>
</file>