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764B" w14:textId="77777777" w:rsidR="00212CC2" w:rsidRDefault="00EF4543" w:rsidP="00212CC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1B9F3EF" w14:textId="544ECB20" w:rsidR="00EF4543" w:rsidRPr="00212CC2" w:rsidRDefault="00EF4543" w:rsidP="00212CC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Жамбылской областной нотариальной палаты </w:t>
      </w:r>
      <w:r w:rsidR="00212CC2">
        <w:rPr>
          <w:rFonts w:ascii="Times New Roman" w:hAnsi="Times New Roman"/>
          <w:b/>
          <w:sz w:val="28"/>
          <w:szCs w:val="28"/>
          <w:lang w:val="kk-KZ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2022 год</w:t>
      </w:r>
    </w:p>
    <w:p w14:paraId="35CFFF73" w14:textId="77777777" w:rsidR="00EF4543" w:rsidRDefault="00EF4543" w:rsidP="00EF45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3252EEC" w14:textId="77777777" w:rsidR="00EF4543" w:rsidRDefault="00EF4543" w:rsidP="00EF4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485DCA4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E6E4F4E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Общих собраний в 2022 году 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 февраля,  17 октября 2022 года)</w:t>
      </w:r>
    </w:p>
    <w:p w14:paraId="38E52101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FE9A5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Заседаний правления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</w:p>
    <w:p w14:paraId="4E234751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Семинаров обучающих  и Курсов повышения квалицикации (КПК) РНП–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A73C93D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семинаров, проведенных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ЖОНП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2022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14:paraId="06FC08B3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«Круглых столов»,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месяцев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нотариусов Жамбылского нотариального округа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DE65ED9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Прямых эфиров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9D15790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Обращений  в РНП с  собственными запросами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</w:t>
      </w:r>
    </w:p>
    <w:p w14:paraId="4F191A03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107B1BF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сегодняшний день в нотариальной палате состоит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нотариус.</w:t>
      </w:r>
    </w:p>
    <w:p w14:paraId="6F3A98E4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(из них в . Таразе- 118, Байзакский район- 6, Жамбылский-6, Жуалынский-7, Кордайский-16, Меркенский-12, Мойынкумский-3, Турара Рыскулова-5, Сарысуский-3, Таласский-6, Шуский-9). </w:t>
      </w:r>
    </w:p>
    <w:p w14:paraId="36085EFC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30C2A2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отпуске по уходу за ребенком находится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нотариусов. За отчетный период (9 месяцев 2022 года)        в палату принято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нотариусов, исключено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нотариусов. </w:t>
      </w:r>
    </w:p>
    <w:p w14:paraId="3BA7BFEE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Нотарильная деятельность сроком на 6 месяцев приостановлена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нотариусов (Макулова Гульнар, Абдикерова Алия).</w:t>
      </w:r>
    </w:p>
    <w:p w14:paraId="2D7AE9B3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Приказом Министра юстиции РК действие государственной лицензии приостановлено- 1 нотариус (Жанасова Л.)</w:t>
      </w:r>
    </w:p>
    <w:p w14:paraId="5F644281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4583DD6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обобщений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нотариальной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 проводилось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848EE97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F60B5E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Частных определений из судов области поступило-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(Аликулова К.К. и др.).</w:t>
      </w:r>
    </w:p>
    <w:p w14:paraId="0A1F004D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5B33B5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Представлений Департамента юстиции -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</w:p>
    <w:p w14:paraId="5FDB8743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Представлений из других государственных органов-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</w:p>
    <w:p w14:paraId="03E0ED62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Гражданские иски- (данные у   Тажиевой)</w:t>
      </w:r>
    </w:p>
    <w:p w14:paraId="66FF8C7C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BD609D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Дискомиссию за отчетный период поступило 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70 жалоб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из них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обоснованных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-обращение нотариуса,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представлений органов юстиции,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представления органов следствия и прокуратуры, частных определений-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иные основания-1,обращения  физических лиц- 7),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55- необоснованных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приостановлено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дисциплинарное производство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3 материалам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03052A2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За отчетный  период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 заявлений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 допуске к прохождению стажировки у частного нотариуса, защитили свою стажировку по ее окончании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 стажеров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8DEE465" w14:textId="77777777" w:rsidR="00EF4543" w:rsidRDefault="00EF4543" w:rsidP="00EF4543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Проведено 3 круглых стола:</w:t>
      </w:r>
    </w:p>
    <w:p w14:paraId="19ECE4D7" w14:textId="77777777" w:rsidR="00EF4543" w:rsidRDefault="00EF4543" w:rsidP="00EF454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23 марта </w:t>
      </w:r>
      <w:r>
        <w:rPr>
          <w:rFonts w:ascii="Times New Roman" w:hAnsi="Times New Roman"/>
          <w:sz w:val="28"/>
          <w:szCs w:val="28"/>
          <w:lang w:val="kk-KZ"/>
        </w:rPr>
        <w:t xml:space="preserve">2022 года в </w:t>
      </w:r>
      <w:r>
        <w:rPr>
          <w:rFonts w:ascii="Times New Roman" w:hAnsi="Times New Roman"/>
          <w:b/>
          <w:sz w:val="28"/>
          <w:szCs w:val="28"/>
          <w:lang w:val="kk-KZ"/>
        </w:rPr>
        <w:t>Жамбылском областном суде с</w:t>
      </w:r>
      <w:r>
        <w:rPr>
          <w:rFonts w:ascii="Times New Roman" w:hAnsi="Times New Roman"/>
          <w:sz w:val="28"/>
          <w:szCs w:val="28"/>
          <w:lang w:val="kk-KZ"/>
        </w:rPr>
        <w:t xml:space="preserve"> участием РАГС (регистрация актов гражданского состояния, ранее ЗАГС) проведено мероприятие, направленное на </w:t>
      </w:r>
      <w:r>
        <w:rPr>
          <w:rFonts w:ascii="Times New Roman" w:hAnsi="Times New Roman"/>
          <w:b/>
          <w:sz w:val="28"/>
          <w:szCs w:val="28"/>
          <w:lang w:val="kk-KZ"/>
        </w:rPr>
        <w:t>пропаганду института брачного договора</w:t>
      </w:r>
      <w:r>
        <w:rPr>
          <w:rFonts w:ascii="Times New Roman" w:hAnsi="Times New Roman"/>
          <w:sz w:val="28"/>
          <w:szCs w:val="28"/>
          <w:lang w:val="kk-KZ"/>
        </w:rPr>
        <w:t xml:space="preserve">, в том числе с разъяснениями такого права сторонами при рассмотрении семейных споров. В мероприятии </w:t>
      </w:r>
      <w:r>
        <w:rPr>
          <w:rFonts w:ascii="Times New Roman" w:hAnsi="Times New Roman"/>
          <w:b/>
          <w:sz w:val="28"/>
          <w:szCs w:val="28"/>
          <w:lang w:val="kk-KZ"/>
        </w:rPr>
        <w:t>приняли участие 7 нотариусов</w:t>
      </w:r>
      <w:r>
        <w:rPr>
          <w:rFonts w:ascii="Times New Roman" w:hAnsi="Times New Roman"/>
          <w:sz w:val="28"/>
          <w:szCs w:val="28"/>
          <w:lang w:val="kk-KZ"/>
        </w:rPr>
        <w:t xml:space="preserve"> округа.</w:t>
      </w:r>
    </w:p>
    <w:p w14:paraId="3013C02F" w14:textId="77777777" w:rsidR="00EF4543" w:rsidRDefault="00EF4543" w:rsidP="00EF454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22 мая </w:t>
      </w:r>
      <w:r>
        <w:rPr>
          <w:rFonts w:ascii="Times New Roman" w:hAnsi="Times New Roman"/>
          <w:sz w:val="28"/>
          <w:szCs w:val="28"/>
          <w:lang w:val="kk-KZ"/>
        </w:rPr>
        <w:t>2022 года в работе «круглого стола» на тему: «</w:t>
      </w:r>
      <w:r>
        <w:rPr>
          <w:rFonts w:ascii="Times New Roman" w:hAnsi="Times New Roman"/>
          <w:b/>
          <w:sz w:val="28"/>
          <w:szCs w:val="28"/>
          <w:lang w:val="kk-KZ"/>
        </w:rPr>
        <w:t>Предотвращение и разрешение конфликтов: досудебный и внесудебный порядок урегулирования спора, примирительные процедуры</w:t>
      </w:r>
      <w:r>
        <w:rPr>
          <w:rFonts w:ascii="Times New Roman" w:hAnsi="Times New Roman"/>
          <w:sz w:val="28"/>
          <w:szCs w:val="28"/>
          <w:lang w:val="kk-KZ"/>
        </w:rPr>
        <w:t>», который был проведен в Таразском городском суде, принял участие председатель Дисциплинарной комиссии Жумагулов У.С.</w:t>
      </w:r>
    </w:p>
    <w:p w14:paraId="00C087C5" w14:textId="77777777" w:rsidR="00EF4543" w:rsidRDefault="00EF4543" w:rsidP="00EF454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20 августа 2022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года, в конференц-зале Департамента юстиции Жамбылской области прошел «круглый стол» членов правления и нотариусов Жамбылского нотариального округа с представителями, прокуратуры города Тараз, Департамента полиции Жамбылской области. В ходе мероприятия были обсуждены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kk-KZ" w:eastAsia="ru-RU"/>
        </w:rPr>
        <w:t xml:space="preserve">вопросы торговли детьми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и выработан ряд рекомендаций для инициирования внесения изменения и дополнений в действующее законодательство по вопросам охраны прав несовершеннолетних.</w:t>
      </w:r>
    </w:p>
    <w:p w14:paraId="752548FC" w14:textId="77777777" w:rsidR="00EF4543" w:rsidRDefault="00EF4543" w:rsidP="00EF45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             </w:t>
      </w:r>
    </w:p>
    <w:p w14:paraId="326DE322" w14:textId="77777777" w:rsidR="00EF4543" w:rsidRDefault="00EF4543" w:rsidP="00EF4543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>Взаимодействие с Департаментом юстиции Жамбылской области</w:t>
      </w:r>
    </w:p>
    <w:p w14:paraId="3CAF70D5" w14:textId="77777777" w:rsidR="00EF4543" w:rsidRDefault="00EF4543" w:rsidP="00EF4543">
      <w:pPr>
        <w:pStyle w:val="a5"/>
        <w:rPr>
          <w:rFonts w:ascii="Times New Roman" w:hAnsi="Times New Roman"/>
          <w:sz w:val="28"/>
          <w:szCs w:val="28"/>
        </w:rPr>
      </w:pPr>
    </w:p>
    <w:p w14:paraId="31888148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Жамбылской областной нотариальной палатой в отчетном периоде осуществлялось постоянное взаимодействие с Департаментом юстиции Жамбылской области по вопросам, связанным с нотариальной деятельностью.</w:t>
      </w:r>
    </w:p>
    <w:p w14:paraId="5CD48231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Помимо участия в работе заседаний   органов юстиции Жамбылской области, руководство НП регулярно принимает участие в работе иных, организуемых Департаментом юстиции ЖО совещаний, рабочих встреч, «круглых столов», видеоконференций, семинаров, акций, выездных консультаций и т.п.</w:t>
      </w:r>
    </w:p>
    <w:p w14:paraId="5F93863D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3991B657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отчетного период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в адрес Жамбылской областной нотариальной палаты из Департамента юстиции поступило </w:t>
      </w:r>
      <w:r>
        <w:rPr>
          <w:rFonts w:ascii="Times New Roman" w:hAnsi="Times New Roman"/>
          <w:b/>
          <w:sz w:val="28"/>
          <w:szCs w:val="28"/>
          <w:lang w:val="kk-KZ"/>
        </w:rPr>
        <w:t>87</w:t>
      </w:r>
      <w:r>
        <w:rPr>
          <w:rFonts w:ascii="Times New Roman" w:hAnsi="Times New Roman"/>
          <w:sz w:val="28"/>
          <w:szCs w:val="28"/>
        </w:rPr>
        <w:t xml:space="preserve"> официальных </w:t>
      </w:r>
      <w:proofErr w:type="spellStart"/>
      <w:r>
        <w:rPr>
          <w:rFonts w:ascii="Times New Roman" w:hAnsi="Times New Roman"/>
          <w:sz w:val="28"/>
          <w:szCs w:val="28"/>
        </w:rPr>
        <w:t>обращени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</w:rPr>
        <w:t xml:space="preserve"> по вопросам, затрагивающим нотариальную деятельность.</w:t>
      </w:r>
    </w:p>
    <w:p w14:paraId="260CFBD4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B25ADC9" w14:textId="77777777" w:rsidR="00EF4543" w:rsidRDefault="00EF4543" w:rsidP="00EF4543">
      <w:pPr>
        <w:pStyle w:val="a5"/>
        <w:tabs>
          <w:tab w:val="left" w:pos="301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</w:p>
    <w:p w14:paraId="4F88D395" w14:textId="77777777" w:rsidR="00EF4543" w:rsidRDefault="00EF4543" w:rsidP="00EF4543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Взаимодействие Жамбылской областной нотариальной палаты с иными государственными органами и общественными организациями</w:t>
      </w:r>
    </w:p>
    <w:p w14:paraId="4F29D39E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2A84219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Жамбылской областной нотариальной палатой в отчетном периоде по вопросам, связанным с нотариальной деятельностью, осуществлялось взаимодействие и с иными государственными органами и организациями, включая местные органы исполнительной власти, прокуратуру и суды.</w:t>
      </w:r>
    </w:p>
    <w:p w14:paraId="5BFC698F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 адрес Жамбылской областной нотариальной палатой в течение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месяцев 2022 года  поступило обращений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 различных учреждений, организаций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762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(из Департамента юстиции-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РНП-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судебных запросов-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адвокатских запросов 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ЧСИ-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ЮК-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жалобы, заявления граждан-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банков второго уровня-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органов прокуратуры-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ТНП-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органов полиции-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ДГД-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других органов-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нотариусов-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Дискомиссии РНП-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7D6A80CA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Количество исходящих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(в Департамент юстиции-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РНП-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суды-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Дискомиссию ЖОНП 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адвокатам-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ЧСИ-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 ЮК-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гражданам-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банкам  второго уровня-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органам прокуратуры-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ТНП-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органам полиции-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компетентные органы-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членам правления-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ревизионной комиссии-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ДГД-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другие органы-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всем нотариусам-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,).</w:t>
      </w:r>
    </w:p>
    <w:p w14:paraId="79DBD085" w14:textId="77777777" w:rsidR="00EF4543" w:rsidRDefault="00EF4543" w:rsidP="00EF45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Жамбылская областная нотариальная палата подготовила и направила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759</w:t>
      </w:r>
      <w:r>
        <w:rPr>
          <w:rFonts w:ascii="Times New Roman" w:hAnsi="Times New Roman"/>
          <w:sz w:val="28"/>
          <w:szCs w:val="28"/>
        </w:rPr>
        <w:t xml:space="preserve"> ответов на обращения государственных органов и организаций.</w:t>
      </w:r>
    </w:p>
    <w:p w14:paraId="00DB8A5D" w14:textId="77777777" w:rsidR="00EF4543" w:rsidRDefault="00EF4543" w:rsidP="00EF45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0157B1A2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Взаимодействие с РНП</w:t>
      </w:r>
    </w:p>
    <w:p w14:paraId="1C464EE6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04D91A0" w14:textId="77777777" w:rsidR="00EF4543" w:rsidRDefault="00EF4543" w:rsidP="00EF454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течении отчетного периода руководством Жамбылской областной нотариальной палаты в адрес Республиканской нотариальной </w:t>
      </w:r>
      <w:proofErr w:type="gramStart"/>
      <w:r>
        <w:rPr>
          <w:rFonts w:ascii="Times New Roman" w:hAnsi="Times New Roman"/>
          <w:sz w:val="28"/>
          <w:szCs w:val="28"/>
        </w:rPr>
        <w:t>палаты 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постоянной основе направляются обращения по актуальным вопросам правоприменительной практики нотариусов региона, а также вносятся предложения по проектам законодательства, нормативных постановлений и методических рекомендаций, касающихся деятельности нотариусов.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4AD87DEE" w14:textId="77777777" w:rsidR="00EF4543" w:rsidRDefault="00EF4543" w:rsidP="00EF4543">
      <w:pPr>
        <w:pStyle w:val="a5"/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E63EAAD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</w:t>
      </w:r>
    </w:p>
    <w:p w14:paraId="0A2ED92D" w14:textId="77777777" w:rsidR="00EF4543" w:rsidRDefault="00EF4543" w:rsidP="00EF4543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7"/>
          <w:szCs w:val="27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Международное сотрудничество</w:t>
      </w:r>
    </w:p>
    <w:p w14:paraId="424E3D3C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FEEE1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Во  исполнение  поручения РНП 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07</w:t>
      </w:r>
      <w:r>
        <w:rPr>
          <w:rFonts w:ascii="Times New Roman" w:hAnsi="Times New Roman"/>
          <w:sz w:val="28"/>
          <w:szCs w:val="28"/>
        </w:rPr>
        <w:t>.06.2022 года № 1-7/</w:t>
      </w:r>
      <w:r>
        <w:rPr>
          <w:rFonts w:ascii="Times New Roman" w:hAnsi="Times New Roman"/>
          <w:sz w:val="28"/>
          <w:szCs w:val="28"/>
          <w:lang w:val="kk-KZ"/>
        </w:rPr>
        <w:t xml:space="preserve">769  Жамбылская областная нотариальная палата направила сведения о нотариусе, изъявившем желание быть в составе делегации казахстанского нотариата на </w:t>
      </w:r>
      <w:r>
        <w:rPr>
          <w:rFonts w:ascii="Times New Roman" w:hAnsi="Times New Roman"/>
          <w:b/>
          <w:sz w:val="28"/>
          <w:szCs w:val="28"/>
          <w:lang w:val="kk-KZ"/>
        </w:rPr>
        <w:t>Международном конгрессе нотариатов в Канкуне, Мексика</w:t>
      </w:r>
      <w:r>
        <w:rPr>
          <w:rFonts w:ascii="Times New Roman" w:hAnsi="Times New Roman"/>
          <w:sz w:val="28"/>
          <w:szCs w:val="28"/>
          <w:lang w:val="kk-KZ"/>
        </w:rPr>
        <w:t>, с 1 по 3 декабря 2022 года:</w:t>
      </w:r>
    </w:p>
    <w:p w14:paraId="02CBFD8A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Адылова Гульнора Абдуллаевна – </w:t>
      </w:r>
      <w:r>
        <w:rPr>
          <w:rFonts w:ascii="Times New Roman" w:hAnsi="Times New Roman"/>
          <w:sz w:val="28"/>
          <w:szCs w:val="28"/>
          <w:lang w:val="kk-KZ"/>
        </w:rPr>
        <w:t>нотариус Жамбылского нотариального округа.</w:t>
      </w:r>
    </w:p>
    <w:p w14:paraId="66CA5BC4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kk-KZ"/>
        </w:rPr>
      </w:pPr>
    </w:p>
    <w:p w14:paraId="7C2F56BA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F1F1D53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7B4C774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    Спортивные и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ТОРЖЕСТВЕННЫЕ МЕРОПРИЯТИЯ</w:t>
      </w:r>
    </w:p>
    <w:p w14:paraId="5D547FDC" w14:textId="77777777" w:rsidR="00EF4543" w:rsidRDefault="00EF4543" w:rsidP="00EF4543">
      <w:pPr>
        <w:jc w:val="both"/>
        <w:rPr>
          <w:rFonts w:ascii="Times New Roman" w:hAnsi="Times New Roman"/>
          <w:b/>
          <w:sz w:val="25"/>
          <w:szCs w:val="25"/>
          <w:lang w:val="kk-KZ"/>
        </w:rPr>
      </w:pPr>
    </w:p>
    <w:p w14:paraId="0DBA0925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5"/>
          <w:szCs w:val="25"/>
          <w:lang w:val="kk-KZ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состоялось празднование нотариусами Жамбылского нотариального округа Наурыз-мейрамы. В празднично украшенном в национальном стиле  конференц-зале Жамбылской областной нотариальной палаты был накрыт щедрый дастархан, нотариусы, их дети и внуки подготовили концерт и театрализованное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4FD8B56" w14:textId="77777777" w:rsidR="00EF4543" w:rsidRDefault="00EF4543" w:rsidP="00EF4543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5"/>
          <w:szCs w:val="25"/>
          <w:lang w:val="kk-KZ"/>
        </w:rPr>
        <w:t xml:space="preserve">  </w:t>
      </w:r>
    </w:p>
    <w:p w14:paraId="7DD7333C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2.В соответствии с решением правления и ревизионной комиссии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1-3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 Жамбылской областной нотариальной палаты приняла участие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Спартакиаде нотариусов Республики Казахстан</w:t>
      </w:r>
      <w:r>
        <w:rPr>
          <w:rFonts w:ascii="Times New Roman" w:hAnsi="Times New Roman" w:cs="Times New Roman"/>
          <w:sz w:val="28"/>
          <w:szCs w:val="28"/>
        </w:rPr>
        <w:t>, проведенной в селе Зеренда Акмолинской области.</w:t>
      </w:r>
    </w:p>
    <w:p w14:paraId="43D59290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Команда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Жамбылской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областной  нотариальной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палаты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в  соревнованиях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плаванию, эстафете по плаванию, волейболу, мини-футболу, перетягиванию каната, настольному теннису, турнире по шахматам среди мужчин и женщие, поднятии гири, гантелей, дартсу, скиппинг, «веселые старты», бегу на 100 метров</w:t>
      </w:r>
      <w:r>
        <w:rPr>
          <w:rFonts w:ascii="Times New Roman" w:hAnsi="Times New Roman" w:cs="Times New Roman"/>
          <w:sz w:val="28"/>
          <w:szCs w:val="28"/>
          <w:lang w:val="kk-KZ"/>
        </w:rPr>
        <w:t>. Команда приняла участие также в заявленных интеллектуальном и творческом конкурсе.</w:t>
      </w:r>
    </w:p>
    <w:p w14:paraId="73646B43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По результатам соревнований наши спортсмены достигли следующих высот:</w:t>
      </w:r>
    </w:p>
    <w:p w14:paraId="6E73D815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1.Саржанов Данияр- 1 место по шахматам</w:t>
      </w:r>
    </w:p>
    <w:p w14:paraId="6D358973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2.Мамедахунов Сабит-2 место по плаванию</w:t>
      </w:r>
    </w:p>
    <w:p w14:paraId="39E6E94E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3.Утеулиева Ляззат- 2 место по плаванию</w:t>
      </w:r>
    </w:p>
    <w:p w14:paraId="6A9117CC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4.Жадайханова Альмира- 2 место по дартсу</w:t>
      </w:r>
    </w:p>
    <w:p w14:paraId="5B4ACB5E" w14:textId="77777777" w:rsidR="00EF4543" w:rsidRDefault="00EF4543" w:rsidP="00EF45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68C251" w14:textId="77777777" w:rsidR="00EF4543" w:rsidRDefault="00EF4543" w:rsidP="00EF454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22 июля 2022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года, </w:t>
      </w:r>
      <w:r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  <w:lang w:val="kk-KZ"/>
        </w:rPr>
        <w:t>с решением правления и ревизионной комиссии Жамбылской областной нотариальной палаты</w:t>
      </w:r>
      <w:r>
        <w:rPr>
          <w:rFonts w:ascii="Times New Roman" w:hAnsi="Times New Roman"/>
          <w:sz w:val="28"/>
          <w:szCs w:val="28"/>
        </w:rPr>
        <w:t xml:space="preserve"> в живописной,  с  уникальным природным ландшафтом </w:t>
      </w:r>
      <w:r>
        <w:rPr>
          <w:rFonts w:ascii="Times New Roman" w:hAnsi="Times New Roman"/>
          <w:b/>
          <w:sz w:val="28"/>
          <w:szCs w:val="28"/>
          <w:lang w:val="kk-KZ"/>
        </w:rPr>
        <w:t>Зоне  отдыха «Көккөл»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зоне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отдыха 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Сүйіндік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Меркенского  района Жамбылской области, нотариальной палатой  было проведено торжественное мероприятие, </w:t>
      </w:r>
      <w:r>
        <w:rPr>
          <w:rFonts w:ascii="Times New Roman" w:hAnsi="Times New Roman"/>
          <w:b/>
          <w:sz w:val="28"/>
          <w:szCs w:val="28"/>
        </w:rPr>
        <w:t>посвященное 25-летию казахстанского нотариата,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нотариусам и представителям государственных органов вручены награды Министерства юстиции Республики Казахстан, Республиканской нотариальной палаты, Департамента юстиции, местных государственных, представительных  и исполнительных органов.    </w:t>
      </w:r>
    </w:p>
    <w:p w14:paraId="50F39037" w14:textId="77777777" w:rsidR="00EF4543" w:rsidRDefault="00EF4543" w:rsidP="00EF4543">
      <w:pPr>
        <w:tabs>
          <w:tab w:val="left" w:pos="540"/>
          <w:tab w:val="left" w:pos="559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 торжественном мероприятии приняли участие председатели Республиканской нотариальной палаты и нотариальных палат города Алматы   Алматинской области, представители нотариальных палат Акмолинской, Кызылординской областей, а также представители нотариата Кыргызской Республики.</w:t>
      </w:r>
    </w:p>
    <w:p w14:paraId="2AF07250" w14:textId="77777777" w:rsidR="00EF4543" w:rsidRDefault="00EF4543" w:rsidP="00EF4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5E22DA" w14:textId="77777777" w:rsidR="00EF4543" w:rsidRDefault="00EF4543" w:rsidP="00EF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страховании гражданско-правовой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нотариусов</w:t>
      </w:r>
    </w:p>
    <w:p w14:paraId="676C0373" w14:textId="77777777" w:rsidR="00EF4543" w:rsidRDefault="00EF4543" w:rsidP="00EF45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анализ содержания поступивших за 9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месяцев  2022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страховых случаев-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5CD2F17" w14:textId="77777777" w:rsidR="00EF4543" w:rsidRDefault="00EF4543" w:rsidP="00EF45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B9456CE" w14:textId="77777777" w:rsidR="00EF4543" w:rsidRDefault="00EF4543" w:rsidP="00EF45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Праворазъяснительная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работа</w:t>
      </w:r>
    </w:p>
    <w:p w14:paraId="24D2E153" w14:textId="77777777" w:rsidR="00EF4543" w:rsidRDefault="00EF4543" w:rsidP="00EF45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91AE161" w14:textId="77777777" w:rsidR="00EF4543" w:rsidRDefault="00EF4543" w:rsidP="00EF4543">
      <w:pPr>
        <w:shd w:val="clear" w:color="auto" w:fill="FFFFFF" w:themeFill="background1"/>
        <w:tabs>
          <w:tab w:val="left" w:pos="24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Жамбылская областная нотариальная палата в течение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принимала участие во всех плановых заседаниях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органов юстиции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организовала  подготовку  выступлений нотариусов округа перед населением областного центра и районных центров на площадке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Жамбыл-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адалдық алаңы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еженедельно-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Әділет кеңес береді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рамках которых граждане и юридические лица получали подробные консультации от нотариусов Жамбылского нотариального округа по вопросам применения норм и 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510DE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4EB31" w14:textId="77777777" w:rsidR="00EF4543" w:rsidRDefault="00EF4543" w:rsidP="00EF4543">
      <w:pPr>
        <w:pStyle w:val="a5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проведено </w:t>
      </w:r>
      <w:r>
        <w:rPr>
          <w:rFonts w:ascii="Times New Roman" w:hAnsi="Times New Roman"/>
          <w:b/>
          <w:sz w:val="28"/>
          <w:szCs w:val="28"/>
        </w:rPr>
        <w:t xml:space="preserve">1 собрание </w:t>
      </w:r>
      <w:r>
        <w:rPr>
          <w:rFonts w:ascii="Times New Roman" w:hAnsi="Times New Roman"/>
          <w:sz w:val="28"/>
          <w:szCs w:val="28"/>
        </w:rPr>
        <w:t>нотариусов,</w:t>
      </w:r>
      <w:r>
        <w:rPr>
          <w:rFonts w:ascii="Times New Roman" w:hAnsi="Times New Roman"/>
          <w:b/>
          <w:sz w:val="28"/>
          <w:szCs w:val="28"/>
        </w:rPr>
        <w:t xml:space="preserve"> 20 заседаний правления </w:t>
      </w:r>
      <w:r>
        <w:rPr>
          <w:rFonts w:ascii="Times New Roman" w:hAnsi="Times New Roman"/>
          <w:sz w:val="28"/>
          <w:szCs w:val="28"/>
        </w:rPr>
        <w:t xml:space="preserve">Жамбылской областной нотариальной палаты. </w:t>
      </w:r>
      <w:r>
        <w:rPr>
          <w:rFonts w:ascii="Times New Roman" w:hAnsi="Times New Roman"/>
          <w:sz w:val="28"/>
          <w:szCs w:val="28"/>
          <w:lang w:val="kk-KZ"/>
        </w:rPr>
        <w:t>Основными вопросами, ставшими предметом обсуждения на заседаниях правления были вопросы организации  и проведения на высоком профессиональном уровне  обучения нотариусов округа, разъяснения норм и требований действующего законодательства, вопросы взаимодействия с компетентными  государственными органами, общественными организациями, оказания квалифицированной юридической помощи физическим и юридическим лицам Жамбылской области, организация досуга нотариусов, охват социальной сферы и т.п.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</w:p>
    <w:p w14:paraId="14DF88C6" w14:textId="77777777" w:rsidR="00EF4543" w:rsidRDefault="00EF4543" w:rsidP="00EF454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</w:p>
    <w:p w14:paraId="5E8EE2D4" w14:textId="77777777" w:rsidR="00EF4543" w:rsidRDefault="00EF4543" w:rsidP="00EF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Еженедельно  нотариусы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граждан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общественных приемных филиалов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НДП «Аманат» по вопросам применения норм и требований законодательства о нотариате (бесплатные консультации).</w:t>
      </w:r>
    </w:p>
    <w:p w14:paraId="2AA0C31F" w14:textId="77777777" w:rsidR="00EF4543" w:rsidRDefault="00EF4543" w:rsidP="00EF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A4983" w14:textId="77777777" w:rsidR="00EF4543" w:rsidRDefault="00EF4543" w:rsidP="00EF4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повышении квалификации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частных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нотариусов</w:t>
      </w:r>
      <w:r>
        <w:rPr>
          <w:rFonts w:ascii="Times New Roman" w:hAnsi="Times New Roman"/>
          <w:sz w:val="28"/>
          <w:szCs w:val="28"/>
        </w:rPr>
        <w:tab/>
      </w:r>
    </w:p>
    <w:p w14:paraId="2C930AD8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Важным направлением деятельности </w:t>
      </w:r>
      <w:proofErr w:type="gramStart"/>
      <w:r>
        <w:rPr>
          <w:rFonts w:ascii="Times New Roman" w:hAnsi="Times New Roman"/>
          <w:sz w:val="28"/>
          <w:szCs w:val="28"/>
        </w:rPr>
        <w:t>Жамбылской  областной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нотариальной палаты является </w:t>
      </w:r>
      <w:r>
        <w:rPr>
          <w:rFonts w:ascii="Times New Roman" w:hAnsi="Times New Roman"/>
          <w:b/>
          <w:sz w:val="28"/>
          <w:szCs w:val="28"/>
        </w:rPr>
        <w:t>повышение квалификации нотариусов</w:t>
      </w:r>
      <w:r>
        <w:rPr>
          <w:rFonts w:ascii="Times New Roman" w:hAnsi="Times New Roman"/>
          <w:sz w:val="28"/>
          <w:szCs w:val="28"/>
        </w:rPr>
        <w:t>.</w:t>
      </w:r>
    </w:p>
    <w:p w14:paraId="2013DBCF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Названное направление является одним из приоритетных в деятельности ЖОНП, поэтому вопросы обучения и повышения квалификации нотариусов, а также </w:t>
      </w:r>
      <w:proofErr w:type="spellStart"/>
      <w:r>
        <w:rPr>
          <w:rFonts w:ascii="Times New Roman" w:hAnsi="Times New Roman"/>
          <w:sz w:val="28"/>
          <w:szCs w:val="28"/>
        </w:rPr>
        <w:t>праворазъяснительной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находятся на постоянном особом контроле ЖОНП.</w:t>
      </w:r>
    </w:p>
    <w:p w14:paraId="34E457C9" w14:textId="77777777" w:rsidR="00EF4543" w:rsidRDefault="00EF4543" w:rsidP="00EF45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Жамбылской областной нотариальной палатой на постоянной основе проводятся              обучающие мероприятия, в том числе семинары и курсы повышения квалификации частных нотариусов.</w:t>
      </w:r>
    </w:p>
    <w:p w14:paraId="37088DB7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количество лиц, прошедших обучение (выездные и в режиме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он-лайн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 в Центре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повышения  квалификации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нотариусов Республиканской нотариальной палаты за 9 месяцев   2022 года:</w:t>
      </w:r>
    </w:p>
    <w:p w14:paraId="5E317B32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kk-KZ" w:eastAsia="ru-RU"/>
        </w:rPr>
      </w:pPr>
    </w:p>
    <w:p w14:paraId="2B502593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13.02.2022 г. семинар «Как стать судьей» организован Аппаратом Высшего Судебного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Совета  Верховного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Суда  Республики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Казахстан – приняло участие 11 нотариусов.</w:t>
      </w:r>
    </w:p>
    <w:p w14:paraId="3CBE4E45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2.П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 поручению РНП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от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 03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 февраля 2022 года № 1-7/113 Центром повышения квалификации нотариусов при РНП на интернет-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платформе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pruffm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16 февраля 2022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года  был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организован вебинар для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нотариусов  на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государственном языке на тему: «Мұрагерлік құқықтың теориялық және тәжірибелік мәселелері». Лекцию читала Кудиярова Улбала Ерзатовна, к.ю.н., доцент Высшей школы права АО «Университет КазГЮУ им. М.С.Нарикбаева» - участвовало 25 нотариусов.</w:t>
      </w:r>
    </w:p>
    <w:p w14:paraId="6BCD8D0C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7A8F959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3.22.02.2022 г.  с участием сотрудников органов прокуратуры, ЧСИ, Департамента юстиции по вопросам истребования оригиналов нотариально удостоверенных документов из Частного нотариального архива Жамбылской области и непосредственно от самих нотариусов.</w:t>
      </w:r>
    </w:p>
    <w:p w14:paraId="3872AC11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23FCEC3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4.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kk-KZ"/>
        </w:rPr>
        <w:t>в  вебинаре</w:t>
      </w:r>
      <w:proofErr w:type="gramEnd"/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17 февраля т.г. на тему: «Подготовка нотариусов ко второму раунду взаимной оценки по противодействию легализации доходов, полученных преступным путем, и финансированию терроризма»: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приняло участие 25 нотариусов.</w:t>
      </w:r>
    </w:p>
    <w:p w14:paraId="04EBC65E" w14:textId="77777777" w:rsidR="00EF4543" w:rsidRDefault="00EF4543" w:rsidP="00EF45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425A81D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5.01.04.2022г. с участием нотариусов города Тараз и районов Жамбылской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области  был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проведен обучающий семинар по вопросам совершения исполнительной надписи.</w:t>
      </w:r>
    </w:p>
    <w:p w14:paraId="13AF4192" w14:textId="77777777" w:rsidR="00EF4543" w:rsidRDefault="00EF4543" w:rsidP="00EF4543">
      <w:pPr>
        <w:tabs>
          <w:tab w:val="left" w:pos="690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                                                                          </w:t>
      </w:r>
    </w:p>
    <w:p w14:paraId="45733A22" w14:textId="77777777" w:rsidR="00EF4543" w:rsidRDefault="00EF4543" w:rsidP="00EF454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6.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 поручению РНП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от  04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 мая 2022 года № 1-7/639 Центром повышения квалификации нотариусов при РНП на интернет-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платформе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pruffm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17 мая 2022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года  был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организован вебинар для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нотариусов  на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государственном языке на тему: «Шарттың ұғымы мен елеулі ережелері». Лекцию читала Кудиярова Улбала Ерзатовна, к.ю.н., доцент Высшей школы права АО «Университет КазГЮУ им. М.С.Нарикбаева»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приняло участие 25 нотариусов.</w:t>
      </w:r>
    </w:p>
    <w:p w14:paraId="7089F7C0" w14:textId="77777777" w:rsidR="00EF4543" w:rsidRDefault="00EF4543" w:rsidP="00EF45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7F272F0" w14:textId="77777777" w:rsidR="00EF4543" w:rsidRDefault="00EF4543" w:rsidP="00EF45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7.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из  Республиканской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нотариальной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палаты  поступило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письмо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от  05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мая 2022 года № 1-7/643.В соответствии с Планом работы Центра повышения квалификации нотариусов при РНП в период с 18 по 20 мая т.г.  состоялись курсы повышения квалификации по программе «Актуальные вопросы соотношения теории и практики в нотариальной деятельности» для нотариусов республики объемом 36 академических часов.</w:t>
      </w:r>
    </w:p>
    <w:p w14:paraId="2B305A7F" w14:textId="77777777" w:rsidR="00EF4543" w:rsidRDefault="00EF4543" w:rsidP="00EF4543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В программу обучения вошли такие темы, как «Исполнительная надпись: проблемы формирования единой нотариальной и судебной практики», «Договоры уступки прав требований», «Предварительный договор и задаток», «Правовая природа различного рода согласий», «Апостилирование и консульская легализация документов», «Свидетельствование подлинности подписи переводчика. Принятие нотариусом документов, составленных за границей», «Договоры с недвижимым имуществом».  Курсы были организованы дистанционно на платформе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pruffm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е- курсы прошли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20 нотариусов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790C96F8" w14:textId="77777777" w:rsidR="00EF4543" w:rsidRDefault="00EF4543" w:rsidP="00EF454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308AA51" w14:textId="77777777" w:rsidR="00EF4543" w:rsidRDefault="00EF4543" w:rsidP="00EF4543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8.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из  Республиканской нотариальной палаты  поступило письмо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от  04  мая 2022 года № 1-7/638, согласно которому  Жамбылская областная нотариальная палата направила список нотариусов, пожелавших принять участие в  вебинаре 16 мая 2022 года на тему:  «Исполнительная надпись»- обучение прошли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 нотариусов.</w:t>
      </w:r>
    </w:p>
    <w:p w14:paraId="2E7AD9F1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9.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17.05.2022 г.  в  вебинаре на государственном языке на тему: «Шарттың ұғымы мен елеулі ережелері»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- приняли участие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22 нотариуса.</w:t>
      </w:r>
    </w:p>
    <w:p w14:paraId="3A07B769" w14:textId="77777777" w:rsidR="00EF4543" w:rsidRDefault="00EF4543" w:rsidP="00EF4543">
      <w:pPr>
        <w:pStyle w:val="a5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55140E36" w14:textId="77777777" w:rsidR="00EF4543" w:rsidRDefault="00EF4543" w:rsidP="00EF454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10.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письмо РНП от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05 мая 2022 года № 1-7/643 Жамбылская областная нотариальная палата направила список нотариусов,  изъявивших желание принять участие с 18 по 20 мая т.г. в курсах повышения квалицикации по программе «Актуальные вопросы соотношения теории и практики в нотариальной деятельности»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приняло участие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 нотариусов.</w:t>
      </w:r>
    </w:p>
    <w:p w14:paraId="7D720A00" w14:textId="77777777" w:rsidR="00EF4543" w:rsidRDefault="00EF4543" w:rsidP="00EF454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11.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В соответствии с Планом работы Жамбылской областной нотариальной палаты</w:t>
      </w:r>
      <w:r>
        <w:rPr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3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мая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2022 года в 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0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:00 часов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Жамбылской областной нотариальной палатой был организован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очередной обучающий семинар для нотариусов Жамбылского нотариального округа в режиме оффлайн.</w:t>
      </w:r>
    </w:p>
    <w:p w14:paraId="1AF6A0C8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В ходе семинара б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>ыли</w:t>
      </w:r>
      <w:r>
        <w:rPr>
          <w:rFonts w:eastAsia="Calibri"/>
          <w:b/>
          <w:i/>
          <w:sz w:val="28"/>
          <w:szCs w:val="28"/>
          <w:u w:val="single"/>
        </w:rPr>
        <w:t xml:space="preserve"> обсуждены вопросы:</w:t>
      </w:r>
    </w:p>
    <w:p w14:paraId="0282D906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  <w:lang w:val="kk-KZ"/>
        </w:rPr>
        <w:t>1.</w:t>
      </w:r>
      <w:r>
        <w:rPr>
          <w:rFonts w:eastAsia="Calibri"/>
          <w:b/>
          <w:i/>
          <w:sz w:val="28"/>
          <w:szCs w:val="28"/>
          <w:u w:val="single"/>
        </w:rPr>
        <w:t xml:space="preserve">Получение электронных услуг через Портал электронного правительства, приложение </w:t>
      </w:r>
      <w:proofErr w:type="spellStart"/>
      <w:r>
        <w:rPr>
          <w:rFonts w:eastAsia="Calibri"/>
          <w:b/>
          <w:i/>
          <w:sz w:val="28"/>
          <w:szCs w:val="28"/>
          <w:u w:val="single"/>
          <w:lang w:val="en-US"/>
        </w:rPr>
        <w:t>Egov</w:t>
      </w:r>
      <w:proofErr w:type="spellEnd"/>
      <w:r w:rsidRPr="00753A8E">
        <w:rPr>
          <w:rFonts w:eastAsia="Calibri"/>
          <w:b/>
          <w:i/>
          <w:sz w:val="28"/>
          <w:szCs w:val="28"/>
          <w:u w:val="single"/>
        </w:rPr>
        <w:t xml:space="preserve"> </w:t>
      </w:r>
      <w:r>
        <w:rPr>
          <w:rFonts w:eastAsia="Calibri"/>
          <w:b/>
          <w:i/>
          <w:sz w:val="28"/>
          <w:szCs w:val="28"/>
          <w:u w:val="single"/>
          <w:lang w:val="en-US"/>
        </w:rPr>
        <w:t>mobile</w:t>
      </w:r>
      <w:r>
        <w:rPr>
          <w:rFonts w:eastAsia="Calibri"/>
          <w:b/>
          <w:i/>
          <w:sz w:val="28"/>
          <w:szCs w:val="28"/>
          <w:u w:val="single"/>
        </w:rPr>
        <w:t xml:space="preserve">, Каспи банка, Народного банка.  Получение ЭЦП удаленно, нотариальные запросы. Докладчики: руководитель отдела 2 филиала НАО «Государственная корпорация «Правительство для граждан» по Жамбылской области Жапаров </w:t>
      </w:r>
      <w:proofErr w:type="gramStart"/>
      <w:r>
        <w:rPr>
          <w:rFonts w:eastAsia="Calibri"/>
          <w:b/>
          <w:i/>
          <w:sz w:val="28"/>
          <w:szCs w:val="28"/>
          <w:u w:val="single"/>
        </w:rPr>
        <w:t>Еркин,  ведущий</w:t>
      </w:r>
      <w:proofErr w:type="gramEnd"/>
      <w:r>
        <w:rPr>
          <w:rFonts w:eastAsia="Calibri"/>
          <w:b/>
          <w:i/>
          <w:sz w:val="28"/>
          <w:szCs w:val="28"/>
          <w:u w:val="single"/>
        </w:rPr>
        <w:t xml:space="preserve"> эксперт управления координации фронт-офисов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Абир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Манзура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Жандарбековна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, эксперт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Карымсаков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 Даурен.</w:t>
      </w:r>
    </w:p>
    <w:p w14:paraId="70CC6FC7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  <w:lang w:val="kk-KZ"/>
        </w:rPr>
        <w:t>2.</w:t>
      </w:r>
      <w:r>
        <w:rPr>
          <w:rFonts w:eastAsia="Calibri"/>
          <w:b/>
          <w:i/>
          <w:sz w:val="28"/>
          <w:szCs w:val="28"/>
          <w:u w:val="single"/>
        </w:rPr>
        <w:t xml:space="preserve">О Репозитории. Докладчик председатель Жамбылской областной нотариальной палаты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Сыргабаева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 Л.К.</w:t>
      </w:r>
    </w:p>
    <w:p w14:paraId="6DE912C3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  <w:lang w:val="kk-KZ"/>
        </w:rPr>
        <w:t>3.</w:t>
      </w:r>
      <w:r>
        <w:rPr>
          <w:rFonts w:eastAsia="Calibri"/>
          <w:b/>
          <w:i/>
          <w:sz w:val="28"/>
          <w:szCs w:val="28"/>
          <w:u w:val="single"/>
        </w:rPr>
        <w:t xml:space="preserve">Анализ нарушений, допущенных нотариусами Жамбылского нотариального округа в течение 2020-2022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г.г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. (по представлениям Департамента юстиции Жамбылской области). Докладчик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Сыргабаева</w:t>
      </w:r>
      <w:proofErr w:type="spellEnd"/>
      <w:r>
        <w:rPr>
          <w:rFonts w:eastAsia="Calibri"/>
          <w:b/>
          <w:i/>
          <w:sz w:val="28"/>
          <w:szCs w:val="28"/>
          <w:u w:val="single"/>
        </w:rPr>
        <w:t xml:space="preserve"> Л.К.</w:t>
      </w:r>
    </w:p>
    <w:p w14:paraId="2181C225" w14:textId="77777777" w:rsidR="00EF4543" w:rsidRDefault="00EF4543" w:rsidP="00EF454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12. В соответствии с Планом работы Жамбылской областной нотариальной палаты на 2022 г. по инициативе председателя палаты 21 мая т.г. состоялся обучающий семинар для нотариусов Жамбылской области  на тему:</w:t>
      </w:r>
      <w:r>
        <w:rPr>
          <w:b/>
          <w:i/>
          <w:u w:val="single"/>
          <w:lang w:val="kk-KZ"/>
        </w:rPr>
        <w:t xml:space="preserve"> «</w:t>
      </w:r>
      <w:r>
        <w:rPr>
          <w:b/>
          <w:i/>
          <w:sz w:val="28"/>
          <w:szCs w:val="28"/>
          <w:u w:val="single"/>
          <w:lang w:val="kk-KZ"/>
        </w:rPr>
        <w:t xml:space="preserve">Вопросы совершения исполнительной надписи» («Атқарушылық жазбаны жасаудың мәселелері»).  Обучение провел лектор </w:t>
      </w:r>
      <w:r>
        <w:rPr>
          <w:b/>
          <w:i/>
          <w:sz w:val="28"/>
          <w:szCs w:val="28"/>
          <w:u w:val="single"/>
        </w:rPr>
        <w:t xml:space="preserve">магистр права, старший преподаватель Евразийского технологического университета, нотариус города Алматы </w:t>
      </w:r>
      <w:proofErr w:type="spellStart"/>
      <w:r>
        <w:rPr>
          <w:b/>
          <w:i/>
          <w:sz w:val="28"/>
          <w:szCs w:val="28"/>
          <w:u w:val="single"/>
        </w:rPr>
        <w:t>Такишева</w:t>
      </w:r>
      <w:proofErr w:type="spellEnd"/>
      <w:r>
        <w:rPr>
          <w:b/>
          <w:i/>
          <w:sz w:val="28"/>
          <w:szCs w:val="28"/>
          <w:u w:val="single"/>
        </w:rPr>
        <w:t xml:space="preserve"> Гульшат </w:t>
      </w:r>
      <w:proofErr w:type="spellStart"/>
      <w:r>
        <w:rPr>
          <w:b/>
          <w:i/>
          <w:sz w:val="28"/>
          <w:szCs w:val="28"/>
          <w:u w:val="single"/>
        </w:rPr>
        <w:t>Омирсериковна</w:t>
      </w:r>
      <w:proofErr w:type="spellEnd"/>
      <w:r>
        <w:rPr>
          <w:b/>
          <w:i/>
          <w:sz w:val="28"/>
          <w:szCs w:val="28"/>
          <w:u w:val="single"/>
          <w:lang w:val="kk-KZ"/>
        </w:rPr>
        <w:t xml:space="preserve">.  </w:t>
      </w:r>
      <w:r>
        <w:rPr>
          <w:b/>
          <w:i/>
          <w:sz w:val="27"/>
          <w:szCs w:val="27"/>
          <w:u w:val="single"/>
          <w:lang w:val="kk-KZ"/>
        </w:rPr>
        <w:t>Обучение прошло 60 нотариусов.</w:t>
      </w:r>
    </w:p>
    <w:p w14:paraId="0A01D04C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A0B8B3" w14:textId="77777777" w:rsidR="00EF4543" w:rsidRDefault="00EF4543" w:rsidP="00EF45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</w:p>
    <w:p w14:paraId="6ADA4A45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22 июня 2022 года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в работе 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Центрально-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Азиатск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Международн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нотариальн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конференци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приуроченн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 25-летию нотариата на тему: «Современные вызовы и развитие нотариата в условиях новой реальности»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приняло участие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нотариусов.</w:t>
      </w:r>
    </w:p>
    <w:p w14:paraId="53602F74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14:paraId="2C0965C2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kk-KZ"/>
        </w:rPr>
      </w:pPr>
    </w:p>
    <w:p w14:paraId="7F919D89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14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. 21 июня 2022 года в рамках сотрудничества с Комиссией по международному нотариальному сотрудничеству 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CCNI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) Международного союза нотариата 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UINL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) состоялся семинар по исполнительной надписи: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 xml:space="preserve">в режиме онлайн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приняло участие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13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нотариусов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.</w:t>
      </w:r>
    </w:p>
    <w:p w14:paraId="10559DB6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14:paraId="3F901C38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lastRenderedPageBreak/>
        <w:t>15.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Во  исполнение  поручения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РНП от  22 апреля 2022 года № 1-7/565 Жамбылская областная нотариальная палата направила список нотариусов, желающих принять участие 20 июня 2022 года в работе казахстанско-французского «круглого стола» на тему: 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Цифровой нотариат: удаленная работа нотариусов, бесконтактные сделки, цифровизация данных»: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 xml:space="preserve"> в режиме онлайн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приняло участие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13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нотариусов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.</w:t>
      </w:r>
    </w:p>
    <w:p w14:paraId="169766AA" w14:textId="77777777" w:rsidR="00EF4543" w:rsidRDefault="00EF4543" w:rsidP="00EF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14:paraId="494A44D3" w14:textId="77777777" w:rsidR="00EF4543" w:rsidRDefault="00EF4543" w:rsidP="00EF45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16. Во  исполнение  поручения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РНП от  13 июня 2022 г. № 1-7/821 Жамбылская областная нотариальная палата направила список участников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Центрально-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Азиатск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Международн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нотариальн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конференци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и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приуроченн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 25-летию нотариата на тему: «Современные вызовы и развитие нотариата в условиях новой реальности», 22 июня 2022 года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:</w:t>
      </w:r>
    </w:p>
    <w:p w14:paraId="413F2DEA" w14:textId="77777777" w:rsidR="00EF4543" w:rsidRDefault="00EF4543" w:rsidP="00EF454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всего в работе конференции приняло участие 23 нотариуса.</w:t>
      </w:r>
    </w:p>
    <w:p w14:paraId="2FD14CFD" w14:textId="77777777" w:rsidR="00EF4543" w:rsidRDefault="00EF4543" w:rsidP="00EF454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</w:pPr>
    </w:p>
    <w:p w14:paraId="0B835DBB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17. </w:t>
      </w:r>
      <w:r>
        <w:rPr>
          <w:rFonts w:eastAsia="Calibri"/>
          <w:b/>
          <w:i/>
          <w:sz w:val="28"/>
          <w:szCs w:val="28"/>
          <w:u w:val="single"/>
        </w:rPr>
        <w:t xml:space="preserve">28 июня 2021 года в 10:00 часов </w:t>
      </w:r>
      <w:r>
        <w:rPr>
          <w:b/>
          <w:i/>
          <w:sz w:val="28"/>
          <w:szCs w:val="28"/>
          <w:u w:val="single"/>
          <w:lang w:val="kk-KZ"/>
        </w:rPr>
        <w:t>был организован</w:t>
      </w:r>
      <w:r>
        <w:rPr>
          <w:rFonts w:eastAsia="Calibri"/>
          <w:b/>
          <w:i/>
          <w:sz w:val="28"/>
          <w:szCs w:val="28"/>
          <w:u w:val="single"/>
        </w:rPr>
        <w:t xml:space="preserve"> обучающий семинар для нотариусов Жамбылского нотариального округа. В ходе </w:t>
      </w:r>
      <w:proofErr w:type="gramStart"/>
      <w:r>
        <w:rPr>
          <w:rFonts w:eastAsia="Calibri"/>
          <w:b/>
          <w:i/>
          <w:sz w:val="28"/>
          <w:szCs w:val="28"/>
          <w:u w:val="single"/>
        </w:rPr>
        <w:t>семинара  были</w:t>
      </w:r>
      <w:proofErr w:type="gramEnd"/>
      <w:r>
        <w:rPr>
          <w:rFonts w:eastAsia="Calibri"/>
          <w:b/>
          <w:i/>
          <w:sz w:val="28"/>
          <w:szCs w:val="28"/>
          <w:u w:val="single"/>
        </w:rPr>
        <w:t xml:space="preserve"> даны </w:t>
      </w:r>
      <w:r>
        <w:rPr>
          <w:b/>
          <w:i/>
          <w:sz w:val="28"/>
          <w:szCs w:val="28"/>
          <w:u w:val="single"/>
          <w:lang w:val="kk-KZ"/>
        </w:rPr>
        <w:t xml:space="preserve">Разъяснения </w:t>
      </w:r>
      <w:r>
        <w:rPr>
          <w:b/>
          <w:i/>
          <w:sz w:val="28"/>
          <w:szCs w:val="28"/>
          <w:u w:val="single"/>
        </w:rPr>
        <w:t xml:space="preserve">Нормативного Постановления Верховного Суда Республики Казахстан от 26 мая 2022 года № 6 «О применении судами законодательства при рассмотрении дел об оспаривании </w:t>
      </w:r>
      <w:r>
        <w:rPr>
          <w:b/>
          <w:i/>
          <w:sz w:val="28"/>
          <w:szCs w:val="28"/>
          <w:u w:val="single"/>
          <w:lang w:val="kk-KZ"/>
        </w:rPr>
        <w:t>исполнительной надписи</w:t>
      </w:r>
      <w:r>
        <w:rPr>
          <w:b/>
          <w:i/>
          <w:sz w:val="28"/>
          <w:szCs w:val="28"/>
          <w:u w:val="single"/>
        </w:rPr>
        <w:t>», введенного в действие со 2 июня 2022 года. Докладчик</w:t>
      </w:r>
      <w:r>
        <w:rPr>
          <w:b/>
          <w:i/>
          <w:sz w:val="28"/>
          <w:szCs w:val="28"/>
          <w:u w:val="single"/>
          <w:lang w:val="kk-KZ"/>
        </w:rPr>
        <w:t xml:space="preserve"> Макулова К.Б., Разъяснения касательно вопросов отчуждения права землепользования на землях сельскохозяйственного назначения согласно ЗК РК и Правилам переоформлени договоров временного возмездного землепользования (аренды) земельных участков сельскохозяйственного назначения. </w:t>
      </w:r>
      <w:r>
        <w:rPr>
          <w:b/>
          <w:i/>
          <w:sz w:val="28"/>
          <w:szCs w:val="28"/>
          <w:u w:val="single"/>
        </w:rPr>
        <w:t>Докладчик</w:t>
      </w:r>
      <w:r>
        <w:rPr>
          <w:b/>
          <w:i/>
          <w:sz w:val="28"/>
          <w:szCs w:val="28"/>
          <w:u w:val="single"/>
          <w:lang w:val="kk-KZ"/>
        </w:rPr>
        <w:t xml:space="preserve"> Сәт Ә.Ж.</w:t>
      </w:r>
    </w:p>
    <w:p w14:paraId="49AF7DEA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Об участии в работе</w:t>
      </w:r>
      <w:r>
        <w:rPr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Центрально-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Азиатск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Международн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нотариальн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конференци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приуроченн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 25-летию нотариата на тему: «Современные вызовы и развитие нотариата в условиях новой реальности»,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прошедшей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 июня 2022 года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в городе Нур-Султан,  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докладывала член правления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Мудуарова Г.Т.</w:t>
      </w:r>
    </w:p>
    <w:p w14:paraId="6C7E4F93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14:paraId="44BFA4E0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18. </w:t>
      </w:r>
      <w:r>
        <w:rPr>
          <w:rFonts w:eastAsia="Calibri"/>
          <w:b/>
          <w:i/>
          <w:sz w:val="28"/>
          <w:szCs w:val="28"/>
          <w:u w:val="single"/>
        </w:rPr>
        <w:t xml:space="preserve">В соответствии с Планом работы на 2022 год 26 сентября 2022 года в 15:00 часов совместно  с КГУ «Управление по развитию языков акимата Жамбылской области» </w:t>
      </w:r>
      <w:r>
        <w:rPr>
          <w:b/>
          <w:i/>
          <w:sz w:val="28"/>
          <w:szCs w:val="28"/>
          <w:u w:val="single"/>
          <w:lang w:val="kk-KZ"/>
        </w:rPr>
        <w:t>был организован</w:t>
      </w:r>
      <w:r>
        <w:rPr>
          <w:rFonts w:eastAsia="Calibri"/>
          <w:b/>
          <w:i/>
          <w:sz w:val="28"/>
          <w:szCs w:val="28"/>
          <w:u w:val="single"/>
        </w:rPr>
        <w:t xml:space="preserve"> обучающий семинар-тренинг для нотариусов Жамбылского нотариального округа 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на тему: </w:t>
      </w:r>
      <w:r>
        <w:rPr>
          <w:rFonts w:eastAsia="Calibri"/>
          <w:b/>
          <w:i/>
          <w:sz w:val="28"/>
          <w:szCs w:val="28"/>
          <w:u w:val="single"/>
        </w:rPr>
        <w:t>«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>Нотариаттық іс-әрекет жасаудағы мемлекеттік тілдің рөлі</w:t>
      </w:r>
      <w:r>
        <w:rPr>
          <w:rFonts w:eastAsia="Calibri"/>
          <w:b/>
          <w:i/>
          <w:sz w:val="28"/>
          <w:szCs w:val="28"/>
          <w:u w:val="single"/>
        </w:rPr>
        <w:t>»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 в рамках акции «Менімен қазақша сөйлес»</w:t>
      </w:r>
      <w:r>
        <w:rPr>
          <w:rFonts w:eastAsia="Calibri"/>
          <w:b/>
          <w:i/>
          <w:sz w:val="28"/>
          <w:szCs w:val="28"/>
          <w:u w:val="single"/>
        </w:rPr>
        <w:t>.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eastAsia="Calibri"/>
          <w:b/>
          <w:i/>
          <w:sz w:val="28"/>
          <w:szCs w:val="28"/>
          <w:u w:val="single"/>
        </w:rPr>
        <w:t xml:space="preserve">Семинар-тренинг 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был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пров</w:t>
      </w:r>
      <w:proofErr w:type="spellEnd"/>
      <w:r>
        <w:rPr>
          <w:rFonts w:eastAsia="Calibri"/>
          <w:b/>
          <w:i/>
          <w:sz w:val="28"/>
          <w:szCs w:val="28"/>
          <w:u w:val="single"/>
          <w:lang w:val="kk-KZ"/>
        </w:rPr>
        <w:t>е</w:t>
      </w:r>
      <w:r>
        <w:rPr>
          <w:rFonts w:eastAsia="Calibri"/>
          <w:b/>
          <w:i/>
          <w:sz w:val="28"/>
          <w:szCs w:val="28"/>
          <w:u w:val="single"/>
        </w:rPr>
        <w:t>д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>ен</w:t>
      </w:r>
      <w:r>
        <w:rPr>
          <w:rFonts w:eastAsia="Calibri"/>
          <w:b/>
          <w:i/>
          <w:sz w:val="28"/>
          <w:szCs w:val="28"/>
          <w:u w:val="single"/>
        </w:rPr>
        <w:t xml:space="preserve"> в помещении нотариальной палаты в режиме оффлайн и онлайн.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 В семинаре-тренинге </w:t>
      </w:r>
      <w:proofErr w:type="spellStart"/>
      <w:r>
        <w:rPr>
          <w:rFonts w:eastAsia="Calibri"/>
          <w:b/>
          <w:i/>
          <w:sz w:val="28"/>
          <w:szCs w:val="28"/>
          <w:u w:val="single"/>
        </w:rPr>
        <w:t>приня</w:t>
      </w:r>
      <w:proofErr w:type="spellEnd"/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ло </w:t>
      </w:r>
      <w:r>
        <w:rPr>
          <w:rFonts w:eastAsia="Calibri"/>
          <w:b/>
          <w:i/>
          <w:sz w:val="28"/>
          <w:szCs w:val="28"/>
          <w:u w:val="single"/>
        </w:rPr>
        <w:t>участие оффлайн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eastAsia="Calibri"/>
          <w:b/>
          <w:i/>
          <w:sz w:val="28"/>
          <w:szCs w:val="28"/>
          <w:u w:val="single"/>
        </w:rPr>
        <w:t>и онлайн</w:t>
      </w:r>
      <w:r>
        <w:rPr>
          <w:rFonts w:eastAsia="Calibri"/>
          <w:b/>
          <w:i/>
          <w:sz w:val="28"/>
          <w:szCs w:val="28"/>
          <w:u w:val="single"/>
          <w:lang w:val="kk-KZ"/>
        </w:rPr>
        <w:t xml:space="preserve"> 65 нотариусов</w:t>
      </w:r>
      <w:r>
        <w:rPr>
          <w:rFonts w:eastAsia="Calibri"/>
          <w:b/>
          <w:i/>
          <w:sz w:val="28"/>
          <w:szCs w:val="28"/>
          <w:u w:val="single"/>
        </w:rPr>
        <w:t>.</w:t>
      </w:r>
    </w:p>
    <w:p w14:paraId="07250390" w14:textId="77777777" w:rsidR="00EF4543" w:rsidRDefault="00EF4543" w:rsidP="00EF4543">
      <w:pPr>
        <w:pStyle w:val="a3"/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 xml:space="preserve">19. 07 октября 2022 года в 15:00 часов </w:t>
      </w:r>
      <w:r>
        <w:rPr>
          <w:b/>
          <w:i/>
          <w:sz w:val="28"/>
          <w:szCs w:val="28"/>
          <w:u w:val="single"/>
          <w:lang w:val="kk-KZ"/>
        </w:rPr>
        <w:t>был организован</w:t>
      </w:r>
      <w:r>
        <w:rPr>
          <w:rFonts w:eastAsia="Calibri"/>
          <w:b/>
          <w:i/>
          <w:sz w:val="28"/>
          <w:szCs w:val="28"/>
          <w:u w:val="single"/>
        </w:rPr>
        <w:t xml:space="preserve"> обучающий семинар для нотариусов Жамбылского нотариального округа, в ходе которого были даны </w:t>
      </w:r>
      <w:r>
        <w:rPr>
          <w:b/>
          <w:i/>
          <w:sz w:val="28"/>
          <w:szCs w:val="28"/>
          <w:u w:val="single"/>
          <w:lang w:val="kk-KZ"/>
        </w:rPr>
        <w:t xml:space="preserve">Разъяснения </w:t>
      </w:r>
      <w:r>
        <w:rPr>
          <w:b/>
          <w:i/>
          <w:sz w:val="28"/>
          <w:szCs w:val="28"/>
          <w:u w:val="single"/>
        </w:rPr>
        <w:t>Приказа Министра юстиции РК от 19 сентября 2022 года № 788 «О внесении изменений в приказ Министра юстиции РК от 31 января 2012 года № 31 «Об утверждении Правил совершения нотариальных действий нотариусами», который  вводится в действие 08.10.2022 года.</w:t>
      </w:r>
    </w:p>
    <w:p w14:paraId="32066B27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 ходе семинара были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также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проа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нализированы проблемные вопросы, возникающие у нотариусов Жамбылского нотариального округа при совершении исполнительной надписи.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Докладчик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Макулова К.Б.</w:t>
      </w:r>
    </w:p>
    <w:p w14:paraId="3B4987B7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Разъяснениями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порядка  подачи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и регистрации заявок от кандидатов на выборные должности Председателя, членов правления, Дисциплинарной и Ревизионной комиссий ЖОНП в соответствии с Положением о Комиссии по организации и проведению выборов выступала секретарь Комиссии по выборам Екимова А.А.</w:t>
      </w:r>
    </w:p>
    <w:p w14:paraId="0EE85B70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14:paraId="03089702" w14:textId="77777777" w:rsidR="00EF4543" w:rsidRDefault="00EF4543" w:rsidP="00EF4543">
      <w:pPr>
        <w:pStyle w:val="a5"/>
        <w:jc w:val="both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20. 11, 12, 13 и 14 октября 2022 г.  были организованы вебинары для нотариусов республики на темы: «Мұрагерлік құқықтың теориялық және тәжірибелік мәселелері», «Шарттың ұғымы мен елеулі ережелері»,  </w:t>
      </w: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 xml:space="preserve">«Последние изменения в законодательство в сфере ПОД/ФТ и Правила внутреннего контроля», 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Исполнительная надпись».</w:t>
      </w:r>
    </w:p>
    <w:p w14:paraId="7B95C77E" w14:textId="77777777" w:rsidR="00EF4543" w:rsidRDefault="00EF4543" w:rsidP="00EF4543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Лекции читали Исполнительный директор РНП, судья Верховного Суда РК в отставке Рыспекова Гульнар Оразовна, Кудиярова Улбала Ерзатовна- к.ю.н., доцент Высшей школы права АО «Университет КазГЮУ им. М.С.Нарикбаева» и специалист в области ПОД/ФТ Тукенов Данияр Шакиевич.</w:t>
      </w:r>
    </w:p>
    <w:p w14:paraId="3C132D94" w14:textId="77777777" w:rsidR="00EF4543" w:rsidRDefault="00EF4543" w:rsidP="00EF4543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От Жамбылской областной нотариальной палаты в курсах повышения квалификации приняло участие 25 нотариусов. </w:t>
      </w:r>
    </w:p>
    <w:p w14:paraId="46C85A76" w14:textId="77777777" w:rsidR="00967AE3" w:rsidRDefault="00967AE3"/>
    <w:sectPr w:rsidR="00967AE3" w:rsidSect="00AC38B3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43"/>
    <w:rsid w:val="00212CC2"/>
    <w:rsid w:val="00563437"/>
    <w:rsid w:val="007415A1"/>
    <w:rsid w:val="00753A8E"/>
    <w:rsid w:val="00967AE3"/>
    <w:rsid w:val="00AC38B3"/>
    <w:rsid w:val="00E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DFB"/>
  <w15:docId w15:val="{5097C28B-BB2C-45DA-A819-97D0E2F0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"/>
    <w:basedOn w:val="a0"/>
    <w:link w:val="a5"/>
    <w:uiPriority w:val="1"/>
    <w:locked/>
    <w:rsid w:val="00EF4543"/>
    <w:rPr>
      <w:rFonts w:ascii="Calibri" w:eastAsia="Calibri" w:hAnsi="Calibri" w:cs="Times New Roman"/>
    </w:rPr>
  </w:style>
  <w:style w:type="paragraph" w:styleId="a5">
    <w:name w:val="No Spacing"/>
    <w:aliases w:val="Айгерим,Обя,мелкий,мой рабочий,норма"/>
    <w:link w:val="a4"/>
    <w:uiPriority w:val="1"/>
    <w:qFormat/>
    <w:rsid w:val="00EF45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2948</Words>
  <Characters>16807</Characters>
  <Application>Microsoft Office Word</Application>
  <DocSecurity>0</DocSecurity>
  <Lines>140</Lines>
  <Paragraphs>39</Paragraphs>
  <ScaleCrop>false</ScaleCrop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Palata</dc:creator>
  <cp:lastModifiedBy>user</cp:lastModifiedBy>
  <cp:revision>4</cp:revision>
  <dcterms:created xsi:type="dcterms:W3CDTF">2022-10-15T10:39:00Z</dcterms:created>
  <dcterms:modified xsi:type="dcterms:W3CDTF">2025-07-17T12:14:00Z</dcterms:modified>
</cp:coreProperties>
</file>